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6B" w:rsidRDefault="00D7436B" w:rsidP="00842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436B" w:rsidRPr="00E514C1" w:rsidRDefault="00D7436B" w:rsidP="00D74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C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D7436B" w:rsidRPr="00E514C1" w:rsidRDefault="00D7436B" w:rsidP="00D743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C1">
        <w:rPr>
          <w:rFonts w:ascii="Times New Roman" w:hAnsi="Times New Roman" w:cs="Times New Roman"/>
          <w:b/>
          <w:sz w:val="28"/>
          <w:szCs w:val="28"/>
        </w:rPr>
        <w:t xml:space="preserve">к проведению муниципального этапа </w:t>
      </w:r>
      <w:r w:rsidR="005D5E96">
        <w:rPr>
          <w:rFonts w:ascii="Times New Roman" w:hAnsi="Times New Roman" w:cs="Times New Roman"/>
          <w:b/>
          <w:sz w:val="28"/>
          <w:szCs w:val="28"/>
        </w:rPr>
        <w:t>В</w:t>
      </w:r>
      <w:r w:rsidRPr="00E514C1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 w:rsidR="00D928D2" w:rsidRPr="00E514C1">
        <w:rPr>
          <w:rFonts w:ascii="Times New Roman" w:hAnsi="Times New Roman" w:cs="Times New Roman"/>
          <w:b/>
          <w:sz w:val="28"/>
          <w:szCs w:val="28"/>
        </w:rPr>
        <w:t xml:space="preserve">по немецкому языку </w:t>
      </w:r>
      <w:r w:rsidRPr="00E514C1">
        <w:rPr>
          <w:rFonts w:ascii="Times New Roman" w:hAnsi="Times New Roman" w:cs="Times New Roman"/>
          <w:b/>
          <w:sz w:val="28"/>
          <w:szCs w:val="28"/>
        </w:rPr>
        <w:t>в 201</w:t>
      </w:r>
      <w:r w:rsidR="00D928D2">
        <w:rPr>
          <w:rFonts w:ascii="Times New Roman" w:hAnsi="Times New Roman" w:cs="Times New Roman"/>
          <w:b/>
          <w:sz w:val="28"/>
          <w:szCs w:val="28"/>
        </w:rPr>
        <w:t>9</w:t>
      </w:r>
      <w:r w:rsidRPr="00E514C1">
        <w:rPr>
          <w:rFonts w:ascii="Times New Roman" w:hAnsi="Times New Roman" w:cs="Times New Roman"/>
          <w:b/>
          <w:sz w:val="28"/>
          <w:szCs w:val="28"/>
        </w:rPr>
        <w:t>-20</w:t>
      </w:r>
      <w:r w:rsidR="00D928D2">
        <w:rPr>
          <w:rFonts w:ascii="Times New Roman" w:hAnsi="Times New Roman" w:cs="Times New Roman"/>
          <w:b/>
          <w:sz w:val="28"/>
          <w:szCs w:val="28"/>
        </w:rPr>
        <w:t>20</w:t>
      </w:r>
      <w:r w:rsidRPr="00E514C1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D7436B" w:rsidRPr="00D7436B" w:rsidRDefault="00D7436B" w:rsidP="00D743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436B" w:rsidRPr="00D7436B" w:rsidRDefault="00D7436B" w:rsidP="00D74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6B">
        <w:rPr>
          <w:rFonts w:ascii="Times New Roman" w:hAnsi="Times New Roman" w:cs="Times New Roman"/>
          <w:b/>
          <w:sz w:val="24"/>
          <w:szCs w:val="24"/>
        </w:rPr>
        <w:t xml:space="preserve">Утверждены на заседании региональной предметно-методической комиссии по немецкому языку </w:t>
      </w:r>
      <w:r w:rsidR="00D928D2">
        <w:rPr>
          <w:rFonts w:ascii="Times New Roman" w:hAnsi="Times New Roman" w:cs="Times New Roman"/>
          <w:b/>
          <w:sz w:val="24"/>
          <w:szCs w:val="24"/>
        </w:rPr>
        <w:t>4</w:t>
      </w:r>
      <w:r w:rsidRPr="00D74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8D2">
        <w:rPr>
          <w:rFonts w:ascii="Times New Roman" w:hAnsi="Times New Roman" w:cs="Times New Roman"/>
          <w:b/>
          <w:sz w:val="24"/>
          <w:szCs w:val="24"/>
        </w:rPr>
        <w:t>ок</w:t>
      </w:r>
      <w:r w:rsidRPr="00D7436B">
        <w:rPr>
          <w:rFonts w:ascii="Times New Roman" w:hAnsi="Times New Roman" w:cs="Times New Roman"/>
          <w:b/>
          <w:sz w:val="24"/>
          <w:szCs w:val="24"/>
        </w:rPr>
        <w:t>тября 201</w:t>
      </w:r>
      <w:r w:rsidR="00D928D2">
        <w:rPr>
          <w:rFonts w:ascii="Times New Roman" w:hAnsi="Times New Roman" w:cs="Times New Roman"/>
          <w:b/>
          <w:sz w:val="24"/>
          <w:szCs w:val="24"/>
        </w:rPr>
        <w:t>9</w:t>
      </w:r>
      <w:r w:rsidRPr="00D7436B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7436B" w:rsidRDefault="00D7436B" w:rsidP="00D743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36B" w:rsidRDefault="00D7436B" w:rsidP="00D743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всем возникающим вопросам обращаться по электронной почте </w:t>
      </w:r>
    </w:p>
    <w:p w:rsidR="00D7436B" w:rsidRPr="00D7436B" w:rsidRDefault="009425ED" w:rsidP="00D7436B">
      <w:pPr>
        <w:spacing w:after="0"/>
        <w:jc w:val="center"/>
        <w:rPr>
          <w:rFonts w:ascii="Times New Roman" w:hAnsi="Times New Roman" w:cs="Times New Roman"/>
        </w:rPr>
      </w:pPr>
      <w:hyperlink r:id="rId6" w:history="1">
        <w:r w:rsidR="00FB0579" w:rsidRPr="00BD63E2">
          <w:rPr>
            <w:rStyle w:val="a4"/>
            <w:rFonts w:ascii="Times New Roman" w:hAnsi="Times New Roman" w:cs="Times New Roman"/>
            <w:lang w:val="en-US"/>
          </w:rPr>
          <w:t>deutsch</w:t>
        </w:r>
        <w:r w:rsidR="00FB0579" w:rsidRPr="009473B2">
          <w:rPr>
            <w:rStyle w:val="a4"/>
            <w:rFonts w:ascii="Times New Roman" w:hAnsi="Times New Roman" w:cs="Times New Roman"/>
          </w:rPr>
          <w:t>42</w:t>
        </w:r>
        <w:r w:rsidR="00FB0579" w:rsidRPr="00BD63E2">
          <w:rPr>
            <w:rStyle w:val="a4"/>
            <w:rFonts w:ascii="Times New Roman" w:hAnsi="Times New Roman" w:cs="Times New Roman"/>
          </w:rPr>
          <w:t>@</w:t>
        </w:r>
        <w:r w:rsidR="00FB0579" w:rsidRPr="00BD63E2">
          <w:rPr>
            <w:rStyle w:val="a4"/>
            <w:rFonts w:ascii="Times New Roman" w:hAnsi="Times New Roman" w:cs="Times New Roman"/>
            <w:lang w:val="en-US"/>
          </w:rPr>
          <w:t>yandex</w:t>
        </w:r>
        <w:r w:rsidR="00FB0579" w:rsidRPr="00BD63E2">
          <w:rPr>
            <w:rStyle w:val="a4"/>
            <w:rFonts w:ascii="Times New Roman" w:hAnsi="Times New Roman" w:cs="Times New Roman"/>
          </w:rPr>
          <w:t>.</w:t>
        </w:r>
        <w:r w:rsidR="00FB0579" w:rsidRPr="00BD63E2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D7436B" w:rsidRDefault="00D7436B" w:rsidP="00D7436B">
      <w:pPr>
        <w:jc w:val="both"/>
        <w:rPr>
          <w:rFonts w:ascii="Times New Roman" w:hAnsi="Times New Roman" w:cs="Times New Roman"/>
        </w:rPr>
      </w:pPr>
    </w:p>
    <w:p w:rsidR="00D7436B" w:rsidRPr="00D7436B" w:rsidRDefault="00D7436B" w:rsidP="00D7436B">
      <w:pPr>
        <w:jc w:val="center"/>
        <w:rPr>
          <w:rFonts w:ascii="Times New Roman" w:hAnsi="Times New Roman" w:cs="Times New Roman"/>
          <w:b/>
        </w:rPr>
      </w:pPr>
      <w:r w:rsidRPr="00D7436B">
        <w:rPr>
          <w:rFonts w:ascii="Times New Roman" w:hAnsi="Times New Roman" w:cs="Times New Roman"/>
          <w:b/>
        </w:rPr>
        <w:t>Общие положения</w:t>
      </w:r>
    </w:p>
    <w:p w:rsidR="009473B2" w:rsidRDefault="009473B2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призвана поощрять школьников изучать немецкий язык и культуру немецкоязычных стран, прежде всего Германии и Австрии, а также с целью формирования дискурсивной языковой личности, имеющий высокий уровень сформированности лингвистической компетентности в области немецкого языка и культуры, межкультурной коммуникативной и социальной компетенций, обеспечивающих плодотворное взаимодействие в условиях межкультурного общения и полиязычия. </w:t>
      </w:r>
    </w:p>
    <w:p w:rsidR="009473B2" w:rsidRDefault="009473B2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>Подобный подход повышает мотивацию школьников к изучению родного языка с целью развития и углубления экономических и гуманитарных связей, существующих между Россией и Германией и другими немецкоязычными странами.</w:t>
      </w:r>
    </w:p>
    <w:p w:rsidR="009473B2" w:rsidRDefault="009473B2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 xml:space="preserve">К числу основных задач олимпиады по-прежнему относится сохранение немецкого языка как школьного предмета в Российской Федерации. Именно по этой причине следует постараться пробудить в обучающихся интерес не только к языку, но и к литературе, культуре, географии, известным личностям немецкоязычных стран. </w:t>
      </w:r>
    </w:p>
    <w:p w:rsidR="009473B2" w:rsidRDefault="009473B2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 xml:space="preserve">Согласно сложившейся уже на протяжении многих лет традиции, муниципальный этап Всероссийской олимпиады по немецкому языку </w:t>
      </w:r>
      <w:r w:rsidRPr="009473B2">
        <w:rPr>
          <w:rFonts w:ascii="Times New Roman" w:hAnsi="Times New Roman" w:cs="Times New Roman"/>
          <w:b/>
          <w:sz w:val="24"/>
          <w:szCs w:val="24"/>
        </w:rPr>
        <w:t>проводится с использованием одного комплекта заданий для каждой группы участников.</w:t>
      </w:r>
    </w:p>
    <w:p w:rsidR="00976F0F" w:rsidRDefault="009473B2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>Учитывая разницу в подготовке и языковой и речевой компетенциях обучающихся, участник</w:t>
      </w:r>
      <w:r w:rsidR="00976F0F">
        <w:rPr>
          <w:rFonts w:ascii="Times New Roman" w:hAnsi="Times New Roman" w:cs="Times New Roman"/>
          <w:sz w:val="24"/>
          <w:szCs w:val="24"/>
        </w:rPr>
        <w:t>и</w:t>
      </w:r>
      <w:r w:rsidRPr="009473B2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976F0F">
        <w:rPr>
          <w:rFonts w:ascii="Times New Roman" w:hAnsi="Times New Roman" w:cs="Times New Roman"/>
          <w:sz w:val="24"/>
          <w:szCs w:val="24"/>
        </w:rPr>
        <w:t xml:space="preserve">делятся на </w:t>
      </w:r>
      <w:r w:rsidRPr="009473B2">
        <w:rPr>
          <w:rFonts w:ascii="Times New Roman" w:hAnsi="Times New Roman" w:cs="Times New Roman"/>
          <w:sz w:val="24"/>
          <w:szCs w:val="24"/>
        </w:rPr>
        <w:t xml:space="preserve">две возрастные группы: </w:t>
      </w:r>
      <w:r w:rsidRPr="00976F0F">
        <w:rPr>
          <w:rFonts w:ascii="Times New Roman" w:hAnsi="Times New Roman" w:cs="Times New Roman"/>
          <w:b/>
          <w:sz w:val="24"/>
          <w:szCs w:val="24"/>
        </w:rPr>
        <w:t>7–8 и 9–11 классы</w:t>
      </w:r>
      <w:r w:rsidRPr="00947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3B2" w:rsidRPr="00D928D2" w:rsidRDefault="009473B2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>Для каждой из указанных групп готовит</w:t>
      </w:r>
      <w:r w:rsidR="00976F0F">
        <w:rPr>
          <w:rFonts w:ascii="Times New Roman" w:hAnsi="Times New Roman" w:cs="Times New Roman"/>
          <w:sz w:val="24"/>
          <w:szCs w:val="24"/>
        </w:rPr>
        <w:t>ся</w:t>
      </w:r>
      <w:r w:rsidRPr="009473B2">
        <w:rPr>
          <w:rFonts w:ascii="Times New Roman" w:hAnsi="Times New Roman" w:cs="Times New Roman"/>
          <w:sz w:val="24"/>
          <w:szCs w:val="24"/>
        </w:rPr>
        <w:t xml:space="preserve"> отдельный комплект заданий с возрастающей степенью сложности от группы к группе</w:t>
      </w:r>
      <w:r w:rsidR="00976F0F">
        <w:rPr>
          <w:rFonts w:ascii="Times New Roman" w:hAnsi="Times New Roman" w:cs="Times New Roman"/>
          <w:sz w:val="24"/>
          <w:szCs w:val="24"/>
        </w:rPr>
        <w:t>. О</w:t>
      </w:r>
      <w:r w:rsidRPr="009473B2">
        <w:rPr>
          <w:rFonts w:ascii="Times New Roman" w:hAnsi="Times New Roman" w:cs="Times New Roman"/>
          <w:sz w:val="24"/>
          <w:szCs w:val="24"/>
        </w:rPr>
        <w:t>днако каждый комплект включа</w:t>
      </w:r>
      <w:r w:rsidR="00976F0F">
        <w:rPr>
          <w:rFonts w:ascii="Times New Roman" w:hAnsi="Times New Roman" w:cs="Times New Roman"/>
          <w:sz w:val="24"/>
          <w:szCs w:val="24"/>
        </w:rPr>
        <w:t>е</w:t>
      </w:r>
      <w:r w:rsidRPr="009473B2">
        <w:rPr>
          <w:rFonts w:ascii="Times New Roman" w:hAnsi="Times New Roman" w:cs="Times New Roman"/>
          <w:sz w:val="24"/>
          <w:szCs w:val="24"/>
        </w:rPr>
        <w:t>т все виды заданий Всероссийской олимпиады школьников по немецкому языку</w:t>
      </w:r>
      <w:r w:rsidR="00976F0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9473B2">
        <w:rPr>
          <w:rFonts w:ascii="Times New Roman" w:hAnsi="Times New Roman" w:cs="Times New Roman"/>
          <w:sz w:val="24"/>
          <w:szCs w:val="24"/>
        </w:rPr>
        <w:t>особенно важно для подготовки участников муниципального этапа к будущим этапам Олимпиады.</w:t>
      </w:r>
    </w:p>
    <w:p w:rsidR="00EA33FD" w:rsidRPr="00EA33FD" w:rsidRDefault="00EA33FD" w:rsidP="00EA33FD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D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Олимпиады для каждого участника должно быть предоставлено отдельное рабочее место, оборудованное в соответствии с требованиями к проведению данного этапа олимпиады по немецкому языку. </w:t>
      </w:r>
    </w:p>
    <w:p w:rsidR="00EA33FD" w:rsidRPr="00EA33FD" w:rsidRDefault="00EA33FD" w:rsidP="00EA33FD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D">
        <w:rPr>
          <w:rFonts w:ascii="Times New Roman" w:hAnsi="Times New Roman" w:cs="Times New Roman"/>
          <w:sz w:val="24"/>
          <w:szCs w:val="24"/>
        </w:rPr>
        <w:t xml:space="preserve">Все рабочие места участников Олимпиады должны обеспечивать им равные условия и соответствовать действующим на момент проведения олимпиады санитарно- эпидемиологическим правилам и нормам. </w:t>
      </w:r>
    </w:p>
    <w:p w:rsidR="00EA33FD" w:rsidRPr="00C16898" w:rsidRDefault="00EA33FD" w:rsidP="00EA33FD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33FD">
        <w:rPr>
          <w:rFonts w:ascii="Times New Roman" w:hAnsi="Times New Roman" w:cs="Times New Roman"/>
          <w:sz w:val="24"/>
          <w:szCs w:val="24"/>
        </w:rPr>
        <w:t xml:space="preserve">В пункте проведения Олимпиады вправе присутствовать представители организатора Олимпиады, оргкомитетов и жюри муниципального этапа олимпиады. </w:t>
      </w:r>
    </w:p>
    <w:p w:rsidR="00C16898" w:rsidRPr="00C16898" w:rsidRDefault="00C16898" w:rsidP="00C16898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898">
        <w:rPr>
          <w:rFonts w:ascii="Times New Roman" w:hAnsi="Times New Roman" w:cs="Times New Roman"/>
          <w:sz w:val="24"/>
          <w:szCs w:val="24"/>
        </w:rPr>
        <w:t>Во всех «рабочих» аудиториях должны быть часы, поскольку выполнение тестов требует контроля за временем.</w:t>
      </w:r>
    </w:p>
    <w:p w:rsidR="00C16898" w:rsidRPr="00C16898" w:rsidRDefault="00C16898" w:rsidP="00C16898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898">
        <w:rPr>
          <w:rFonts w:ascii="Times New Roman" w:hAnsi="Times New Roman" w:cs="Times New Roman"/>
          <w:sz w:val="24"/>
          <w:szCs w:val="24"/>
        </w:rPr>
        <w:t xml:space="preserve">Для проведения конкурса </w:t>
      </w:r>
      <w:r w:rsidR="00FD0114">
        <w:rPr>
          <w:rFonts w:ascii="Times New Roman" w:hAnsi="Times New Roman" w:cs="Times New Roman"/>
          <w:sz w:val="24"/>
          <w:szCs w:val="24"/>
        </w:rPr>
        <w:t>по</w:t>
      </w:r>
      <w:r w:rsidRPr="00C16898">
        <w:rPr>
          <w:rFonts w:ascii="Times New Roman" w:hAnsi="Times New Roman" w:cs="Times New Roman"/>
          <w:sz w:val="24"/>
          <w:szCs w:val="24"/>
        </w:rPr>
        <w:t xml:space="preserve"> аудировани</w:t>
      </w:r>
      <w:r w:rsidR="00FD0114">
        <w:rPr>
          <w:rFonts w:ascii="Times New Roman" w:hAnsi="Times New Roman" w:cs="Times New Roman"/>
          <w:sz w:val="24"/>
          <w:szCs w:val="24"/>
        </w:rPr>
        <w:t>ю</w:t>
      </w:r>
      <w:r w:rsidRPr="00C16898">
        <w:rPr>
          <w:rFonts w:ascii="Times New Roman" w:hAnsi="Times New Roman" w:cs="Times New Roman"/>
          <w:sz w:val="24"/>
          <w:szCs w:val="24"/>
        </w:rPr>
        <w:t xml:space="preserve"> требуются CD или DVD проигрыватели и качественные динамики в каждой аудитории. </w:t>
      </w:r>
    </w:p>
    <w:p w:rsidR="00C16898" w:rsidRDefault="00C16898" w:rsidP="00C16898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898">
        <w:rPr>
          <w:rFonts w:ascii="Times New Roman" w:hAnsi="Times New Roman" w:cs="Times New Roman"/>
          <w:sz w:val="24"/>
          <w:szCs w:val="24"/>
        </w:rPr>
        <w:t>Для проведения всех прочих конкурсов письменного тура не требуется специальных технических средств.</w:t>
      </w:r>
    </w:p>
    <w:p w:rsidR="00F066C3" w:rsidRPr="008421CF" w:rsidRDefault="00F066C3" w:rsidP="00F066C3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0D7D24">
        <w:rPr>
          <w:rFonts w:ascii="Times New Roman" w:hAnsi="Times New Roman" w:cs="Times New Roman"/>
          <w:sz w:val="24"/>
          <w:szCs w:val="24"/>
        </w:rPr>
        <w:t>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</w:t>
      </w:r>
    </w:p>
    <w:p w:rsidR="00641876" w:rsidRPr="00641876" w:rsidRDefault="00641876" w:rsidP="00641876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1876">
        <w:rPr>
          <w:rFonts w:ascii="Times New Roman" w:hAnsi="Times New Roman" w:cs="Times New Roman"/>
          <w:sz w:val="24"/>
          <w:szCs w:val="24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9B1766" w:rsidRDefault="009B1766" w:rsidP="008421CF">
      <w:pPr>
        <w:numPr>
          <w:ilvl w:val="0"/>
          <w:numId w:val="1"/>
        </w:numPr>
        <w:tabs>
          <w:tab w:val="clear" w:pos="1287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Каждому участнику перед началом выполнения задания выдается бланк ответов и проводится инструктаж по заполнению бланка ответов и по порядку его сдачи после окончания работы. </w:t>
      </w:r>
    </w:p>
    <w:p w:rsidR="00D7436B" w:rsidRDefault="009B1766" w:rsidP="00842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Участники заполняют графу «Идентификационный номер участника олимпиады» на бланке ответов. </w:t>
      </w:r>
    </w:p>
    <w:p w:rsidR="009B1766" w:rsidRPr="008421CF" w:rsidRDefault="009B1766" w:rsidP="008421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Все ответы необходимо отмечать на бланке ответов. Правильный вариант пишется в соответствующей клетке на бланке ответов. Исправления в бланке ответов не желательны. </w:t>
      </w:r>
    </w:p>
    <w:p w:rsidR="009B1766" w:rsidRPr="008421CF" w:rsidRDefault="009B1766" w:rsidP="008421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На бланке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 Ответы записываются только черными или синими чернилами/пастой (запрещены красные, зеленые чернила, карандаш). </w:t>
      </w:r>
    </w:p>
    <w:p w:rsidR="009B1766" w:rsidRPr="008421CF" w:rsidRDefault="009B1766" w:rsidP="008421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Участникам раздаются листы с заданиями. В тексте заданий указано время выполнения заданий, максимальное количество баллов, даны инструкции по выполнению заданий на немецком языке. </w:t>
      </w:r>
    </w:p>
    <w:p w:rsidR="00D7436B" w:rsidRDefault="009B1766" w:rsidP="008421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Тексты заданий можно использовать в качестве черновика. </w:t>
      </w:r>
      <w:r w:rsidR="00D928D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7436B">
        <w:rPr>
          <w:rFonts w:ascii="Times New Roman" w:hAnsi="Times New Roman" w:cs="Times New Roman"/>
          <w:b/>
          <w:i/>
          <w:sz w:val="24"/>
          <w:szCs w:val="24"/>
        </w:rPr>
        <w:t>роверке подлежат только ответы, перенесенные в бланк ответов.</w:t>
      </w:r>
      <w:r w:rsidRPr="0084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66" w:rsidRPr="008421CF" w:rsidRDefault="00D7436B" w:rsidP="008421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B1766" w:rsidRPr="008421CF">
        <w:rPr>
          <w:rFonts w:ascii="Times New Roman" w:hAnsi="Times New Roman" w:cs="Times New Roman"/>
          <w:sz w:val="24"/>
          <w:szCs w:val="24"/>
        </w:rPr>
        <w:t xml:space="preserve">ексты заданий сдаются вместе с бланком ответов после окончания выполнения задания, но не проверяются. </w:t>
      </w:r>
    </w:p>
    <w:p w:rsidR="00DE3E80" w:rsidRDefault="009B1766" w:rsidP="008421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>Члены жюри, находящиеся в аудитории, должны зафиксировать время начала и окончания задания на доске (например</w:t>
      </w:r>
      <w:r w:rsidR="00D7436B">
        <w:rPr>
          <w:rFonts w:ascii="Times New Roman" w:hAnsi="Times New Roman" w:cs="Times New Roman"/>
          <w:sz w:val="24"/>
          <w:szCs w:val="24"/>
        </w:rPr>
        <w:t>:</w:t>
      </w:r>
      <w:r w:rsidRPr="008421CF">
        <w:rPr>
          <w:rFonts w:ascii="Times New Roman" w:hAnsi="Times New Roman" w:cs="Times New Roman"/>
          <w:sz w:val="24"/>
          <w:szCs w:val="24"/>
        </w:rPr>
        <w:t xml:space="preserve"> 10.00- 10.40.). За 15 и за 5 минут до окончания выполнения задания старший член жюри в аудитории должен напомнить об оставшемся времени и предупредить о необходимости тщательной проверки работы. </w:t>
      </w:r>
    </w:p>
    <w:p w:rsidR="009B1766" w:rsidRPr="008421CF" w:rsidRDefault="009B1766" w:rsidP="008421C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Члены жюри в аудитории должны строго следить за тем, чтобы все работы были сданы, на бланке ответов не должна быть указана фамилия участника и не должно быть никаких условных пометок. </w:t>
      </w:r>
    </w:p>
    <w:p w:rsidR="00641876" w:rsidRPr="00F066C3" w:rsidRDefault="00641876" w:rsidP="00C16898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66C3">
        <w:rPr>
          <w:rFonts w:ascii="Times New Roman" w:hAnsi="Times New Roman" w:cs="Times New Roman"/>
          <w:bCs/>
          <w:i/>
          <w:sz w:val="24"/>
          <w:szCs w:val="24"/>
        </w:rPr>
        <w:t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</w:t>
      </w:r>
    </w:p>
    <w:p w:rsidR="000D7D24" w:rsidRPr="00641876" w:rsidRDefault="000D7D24" w:rsidP="000D7D24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D24" w:rsidRPr="00F066C3" w:rsidRDefault="000D7D24" w:rsidP="000D7D24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66C3">
        <w:rPr>
          <w:rFonts w:ascii="Times New Roman" w:hAnsi="Times New Roman" w:cs="Times New Roman"/>
          <w:bCs/>
          <w:i/>
          <w:sz w:val="24"/>
          <w:szCs w:val="24"/>
        </w:rPr>
        <w:t>Для участников с ОВЗ необходимо подготовить отдельные аудитории, оборудованные в зависимости от их потребностей:</w:t>
      </w:r>
    </w:p>
    <w:p w:rsidR="000D7D24" w:rsidRDefault="000D7D24" w:rsidP="000D7D24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66C3">
        <w:rPr>
          <w:rFonts w:ascii="Times New Roman" w:hAnsi="Times New Roman" w:cs="Times New Roman"/>
          <w:bCs/>
          <w:i/>
          <w:sz w:val="24"/>
          <w:szCs w:val="24"/>
        </w:rPr>
        <w:t>- участники с нарушением зрения работают в обычной аудитории, но отдельно от других участников, поскольку время выполнения заданий для них увеличивается;</w:t>
      </w:r>
    </w:p>
    <w:p w:rsidR="00F066C3" w:rsidRPr="00F066C3" w:rsidRDefault="00F066C3" w:rsidP="000D7D24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16898" w:rsidRDefault="000D7D24" w:rsidP="000D7D24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66C3">
        <w:rPr>
          <w:rFonts w:ascii="Times New Roman" w:hAnsi="Times New Roman" w:cs="Times New Roman"/>
          <w:bCs/>
          <w:i/>
          <w:sz w:val="24"/>
          <w:szCs w:val="24"/>
        </w:rPr>
        <w:t>- участники с нарушением слуха работают в аудитории с компьютером, оснащенным качественными наушниками;</w:t>
      </w:r>
    </w:p>
    <w:p w:rsidR="00F066C3" w:rsidRPr="00F066C3" w:rsidRDefault="00F066C3" w:rsidP="000D7D24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066C3" w:rsidRDefault="000D7D24" w:rsidP="00F066C3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066C3">
        <w:rPr>
          <w:rFonts w:ascii="Times New Roman" w:hAnsi="Times New Roman" w:cs="Times New Roman"/>
          <w:bCs/>
          <w:i/>
          <w:sz w:val="24"/>
          <w:szCs w:val="24"/>
        </w:rPr>
        <w:t>- участники с нарушением опорно-двигательного аппарата работают в аудитории, которая расположена на первом этаже и оборудована специализированными рабочими местами с учетом особенностей участников.</w:t>
      </w:r>
    </w:p>
    <w:p w:rsidR="00F066C3" w:rsidRDefault="00F066C3" w:rsidP="00F066C3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D7D24" w:rsidRPr="00F066C3" w:rsidRDefault="00F066C3" w:rsidP="00F066C3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н</w:t>
      </w:r>
      <w:r w:rsidR="000D7D24" w:rsidRPr="00F066C3">
        <w:rPr>
          <w:rFonts w:ascii="Times New Roman" w:hAnsi="Times New Roman" w:cs="Times New Roman"/>
          <w:bCs/>
          <w:i/>
          <w:sz w:val="24"/>
          <w:szCs w:val="24"/>
        </w:rPr>
        <w:t>еобходимо предусмотреть назначение специальных дежурных, в обязанность которых входит постоянное сопровождение участников с ОВЗ.</w:t>
      </w:r>
    </w:p>
    <w:p w:rsidR="000D7D24" w:rsidRPr="00F066C3" w:rsidRDefault="000D7D24" w:rsidP="00F066C3">
      <w:pPr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8D2">
        <w:rPr>
          <w:rFonts w:ascii="Times New Roman" w:hAnsi="Times New Roman" w:cs="Times New Roman"/>
          <w:b/>
          <w:bCs/>
          <w:sz w:val="24"/>
          <w:szCs w:val="24"/>
        </w:rPr>
        <w:t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Wi-Fi.</w:t>
      </w:r>
    </w:p>
    <w:p w:rsidR="00E703CD" w:rsidRDefault="00E703CD" w:rsidP="00DE3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766" w:rsidRPr="00D928D2" w:rsidRDefault="00DE3E80" w:rsidP="00DE3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C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проведению к</w:t>
      </w:r>
      <w:r w:rsidR="009B1766" w:rsidRPr="00E514C1">
        <w:rPr>
          <w:rFonts w:ascii="Times New Roman" w:hAnsi="Times New Roman" w:cs="Times New Roman"/>
          <w:b/>
          <w:sz w:val="24"/>
          <w:szCs w:val="24"/>
        </w:rPr>
        <w:t>онкурс</w:t>
      </w:r>
      <w:r w:rsidRPr="00E514C1">
        <w:rPr>
          <w:rFonts w:ascii="Times New Roman" w:hAnsi="Times New Roman" w:cs="Times New Roman"/>
          <w:b/>
          <w:sz w:val="24"/>
          <w:szCs w:val="24"/>
        </w:rPr>
        <w:t>а</w:t>
      </w:r>
      <w:r w:rsidR="009B1766" w:rsidRPr="00E5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8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B1766" w:rsidRPr="00E514C1">
        <w:rPr>
          <w:rFonts w:ascii="Times New Roman" w:hAnsi="Times New Roman" w:cs="Times New Roman"/>
          <w:b/>
          <w:sz w:val="24"/>
          <w:szCs w:val="24"/>
        </w:rPr>
        <w:t>понимани</w:t>
      </w:r>
      <w:r w:rsidR="00D928D2">
        <w:rPr>
          <w:rFonts w:ascii="Times New Roman" w:hAnsi="Times New Roman" w:cs="Times New Roman"/>
          <w:b/>
          <w:sz w:val="24"/>
          <w:szCs w:val="24"/>
        </w:rPr>
        <w:t>е</w:t>
      </w:r>
      <w:r w:rsidR="009B1766" w:rsidRPr="00E514C1">
        <w:rPr>
          <w:rFonts w:ascii="Times New Roman" w:hAnsi="Times New Roman" w:cs="Times New Roman"/>
          <w:b/>
          <w:sz w:val="24"/>
          <w:szCs w:val="24"/>
        </w:rPr>
        <w:t xml:space="preserve"> аудиотекста</w:t>
      </w:r>
      <w:r w:rsidR="00D928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14C1">
        <w:rPr>
          <w:rFonts w:ascii="Times New Roman" w:hAnsi="Times New Roman" w:cs="Times New Roman"/>
          <w:b/>
          <w:sz w:val="24"/>
          <w:szCs w:val="24"/>
          <w:lang w:val="de-DE"/>
        </w:rPr>
        <w:t>H</w:t>
      </w:r>
      <w:r w:rsidR="00E514C1" w:rsidRPr="00E514C1">
        <w:rPr>
          <w:rFonts w:ascii="Times New Roman" w:hAnsi="Times New Roman" w:cs="Times New Roman"/>
          <w:b/>
          <w:sz w:val="24"/>
          <w:szCs w:val="24"/>
        </w:rPr>
        <w:t>ö</w:t>
      </w:r>
      <w:r w:rsidR="00E514C1">
        <w:rPr>
          <w:rFonts w:ascii="Times New Roman" w:hAnsi="Times New Roman" w:cs="Times New Roman"/>
          <w:b/>
          <w:sz w:val="24"/>
          <w:szCs w:val="24"/>
          <w:lang w:val="de-DE"/>
        </w:rPr>
        <w:t>rverstehen</w:t>
      </w:r>
      <w:r w:rsidR="00D928D2">
        <w:rPr>
          <w:rFonts w:ascii="Times New Roman" w:hAnsi="Times New Roman" w:cs="Times New Roman"/>
          <w:b/>
          <w:sz w:val="24"/>
          <w:szCs w:val="24"/>
        </w:rPr>
        <w:t>)</w:t>
      </w:r>
    </w:p>
    <w:p w:rsidR="008421CF" w:rsidRDefault="008421CF" w:rsidP="008421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67A0" w:rsidRPr="007441C6" w:rsidRDefault="005667A0" w:rsidP="00744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 xml:space="preserve">Участники Олимпиады должны уметь понимать на слух выдержанное в естественном темпе аутентичное сообщение повседневного характера, связанного с жизнью сверстников в немецкоязычных странах. </w:t>
      </w:r>
    </w:p>
    <w:p w:rsidR="005667A0" w:rsidRDefault="00D928D2" w:rsidP="00744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>У</w:t>
      </w:r>
      <w:r w:rsidR="005667A0" w:rsidRPr="007441C6">
        <w:rPr>
          <w:rFonts w:ascii="Times New Roman" w:hAnsi="Times New Roman" w:cs="Times New Roman"/>
          <w:bCs/>
          <w:sz w:val="24"/>
          <w:szCs w:val="24"/>
        </w:rPr>
        <w:t>частники Олимпиады должны уметь выделять главную и второстепенную информацию в предъявленно</w:t>
      </w:r>
      <w:r w:rsidRPr="007441C6">
        <w:rPr>
          <w:rFonts w:ascii="Times New Roman" w:hAnsi="Times New Roman" w:cs="Times New Roman"/>
          <w:bCs/>
          <w:sz w:val="24"/>
          <w:szCs w:val="24"/>
        </w:rPr>
        <w:t>м</w:t>
      </w:r>
      <w:r w:rsidR="005667A0" w:rsidRPr="007441C6">
        <w:rPr>
          <w:rFonts w:ascii="Times New Roman" w:hAnsi="Times New Roman" w:cs="Times New Roman"/>
          <w:bCs/>
          <w:sz w:val="24"/>
          <w:szCs w:val="24"/>
        </w:rPr>
        <w:t xml:space="preserve"> аудио</w:t>
      </w:r>
      <w:r w:rsidRPr="007441C6">
        <w:rPr>
          <w:rFonts w:ascii="Times New Roman" w:hAnsi="Times New Roman" w:cs="Times New Roman"/>
          <w:bCs/>
          <w:sz w:val="24"/>
          <w:szCs w:val="24"/>
        </w:rPr>
        <w:t>тексте</w:t>
      </w:r>
      <w:r w:rsidR="005667A0" w:rsidRPr="007441C6">
        <w:rPr>
          <w:rFonts w:ascii="Times New Roman" w:hAnsi="Times New Roman" w:cs="Times New Roman"/>
          <w:bCs/>
          <w:sz w:val="24"/>
          <w:szCs w:val="24"/>
        </w:rPr>
        <w:t>.</w:t>
      </w:r>
    </w:p>
    <w:p w:rsidR="00E703CD" w:rsidRPr="007441C6" w:rsidRDefault="00E703CD" w:rsidP="00744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/>
          <w:bCs/>
          <w:sz w:val="24"/>
          <w:szCs w:val="24"/>
        </w:rPr>
        <w:t>До прослушивания текста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 необходимо дать </w:t>
      </w:r>
      <w:r w:rsidR="00D928D2" w:rsidRPr="007441C6">
        <w:rPr>
          <w:rFonts w:ascii="Times New Roman" w:hAnsi="Times New Roman" w:cs="Times New Roman"/>
          <w:bCs/>
          <w:sz w:val="24"/>
          <w:szCs w:val="24"/>
        </w:rPr>
        <w:t xml:space="preserve">участникам 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время </w:t>
      </w:r>
      <w:r w:rsidR="00D928D2" w:rsidRPr="007441C6">
        <w:rPr>
          <w:rFonts w:ascii="Times New Roman" w:hAnsi="Times New Roman" w:cs="Times New Roman"/>
          <w:bCs/>
          <w:sz w:val="24"/>
          <w:szCs w:val="24"/>
        </w:rPr>
        <w:t xml:space="preserve">(2-3 минуты) для </w:t>
      </w:r>
      <w:r w:rsidR="00F13191" w:rsidRPr="007441C6">
        <w:rPr>
          <w:rFonts w:ascii="Times New Roman" w:hAnsi="Times New Roman" w:cs="Times New Roman"/>
          <w:bCs/>
          <w:sz w:val="24"/>
          <w:szCs w:val="24"/>
        </w:rPr>
        <w:t>познаком</w:t>
      </w:r>
      <w:r w:rsidR="00D928D2" w:rsidRPr="007441C6">
        <w:rPr>
          <w:rFonts w:ascii="Times New Roman" w:hAnsi="Times New Roman" w:cs="Times New Roman"/>
          <w:bCs/>
          <w:sz w:val="24"/>
          <w:szCs w:val="24"/>
        </w:rPr>
        <w:t>ления</w:t>
      </w:r>
      <w:r w:rsidR="00F13191" w:rsidRPr="007441C6">
        <w:rPr>
          <w:rFonts w:ascii="Times New Roman" w:hAnsi="Times New Roman" w:cs="Times New Roman"/>
          <w:bCs/>
          <w:sz w:val="24"/>
          <w:szCs w:val="24"/>
        </w:rPr>
        <w:t xml:space="preserve"> со всем заданием целиком, </w:t>
      </w:r>
      <w:r w:rsidR="00E514C1" w:rsidRPr="007441C6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r w:rsidR="00F13191" w:rsidRPr="007441C6">
        <w:rPr>
          <w:rFonts w:ascii="Times New Roman" w:hAnsi="Times New Roman" w:cs="Times New Roman"/>
          <w:bCs/>
          <w:sz w:val="24"/>
          <w:szCs w:val="24"/>
        </w:rPr>
        <w:t>всеми вопросами и вариантами ответов на них</w:t>
      </w:r>
      <w:r w:rsidRPr="007441C6">
        <w:rPr>
          <w:rFonts w:ascii="Times New Roman" w:hAnsi="Times New Roman" w:cs="Times New Roman"/>
          <w:bCs/>
          <w:sz w:val="24"/>
          <w:szCs w:val="24"/>
        </w:rPr>
        <w:t>.</w:t>
      </w:r>
    </w:p>
    <w:p w:rsidR="00E703CD" w:rsidRPr="007441C6" w:rsidRDefault="00E703CD" w:rsidP="007441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/>
          <w:bCs/>
          <w:sz w:val="24"/>
          <w:szCs w:val="24"/>
        </w:rPr>
        <w:t>После первого прослушивания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 рекомендуется дать возможность участникам обдумать варианты ответов (2-3 минут</w:t>
      </w:r>
      <w:r w:rsidR="00F13191" w:rsidRPr="007441C6">
        <w:rPr>
          <w:rFonts w:ascii="Times New Roman" w:hAnsi="Times New Roman" w:cs="Times New Roman"/>
          <w:bCs/>
          <w:sz w:val="24"/>
          <w:szCs w:val="24"/>
        </w:rPr>
        <w:t>ы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), а затем предъявить аудиотекст повторно. </w:t>
      </w:r>
    </w:p>
    <w:p w:rsidR="00234FF9" w:rsidRDefault="00E703CD" w:rsidP="007441C6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7441C6">
        <w:rPr>
          <w:rFonts w:ascii="Times New Roman" w:hAnsi="Times New Roman" w:cs="Times New Roman"/>
          <w:b/>
          <w:bCs/>
          <w:sz w:val="24"/>
          <w:szCs w:val="24"/>
        </w:rPr>
        <w:t>После окончания прослушивания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 участникам предоставляется возможность перенести ответы в бланки </w:t>
      </w:r>
      <w:r w:rsidR="00D928D2" w:rsidRPr="007441C6">
        <w:rPr>
          <w:rFonts w:ascii="Times New Roman" w:hAnsi="Times New Roman" w:cs="Times New Roman"/>
          <w:bCs/>
          <w:sz w:val="24"/>
          <w:szCs w:val="24"/>
        </w:rPr>
        <w:t xml:space="preserve">ответов </w:t>
      </w:r>
      <w:r w:rsidRPr="007441C6">
        <w:rPr>
          <w:rFonts w:ascii="Times New Roman" w:hAnsi="Times New Roman" w:cs="Times New Roman"/>
          <w:bCs/>
          <w:sz w:val="24"/>
          <w:szCs w:val="24"/>
        </w:rPr>
        <w:t>(</w:t>
      </w:r>
      <w:r w:rsidR="00F13191" w:rsidRPr="007441C6">
        <w:rPr>
          <w:rFonts w:ascii="Times New Roman" w:hAnsi="Times New Roman" w:cs="Times New Roman"/>
          <w:bCs/>
          <w:sz w:val="24"/>
          <w:szCs w:val="24"/>
        </w:rPr>
        <w:t>2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F13191" w:rsidRPr="007441C6">
        <w:rPr>
          <w:rFonts w:ascii="Times New Roman" w:hAnsi="Times New Roman" w:cs="Times New Roman"/>
          <w:bCs/>
          <w:sz w:val="24"/>
          <w:szCs w:val="24"/>
        </w:rPr>
        <w:t>ы</w:t>
      </w:r>
      <w:r w:rsidRPr="007441C6">
        <w:rPr>
          <w:rFonts w:ascii="Times New Roman" w:hAnsi="Times New Roman" w:cs="Times New Roman"/>
          <w:bCs/>
          <w:sz w:val="24"/>
          <w:szCs w:val="24"/>
        </w:rPr>
        <w:t>).</w:t>
      </w:r>
      <w:r w:rsidR="00234FF9" w:rsidRPr="007441C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:rsidR="00234FF9" w:rsidRPr="007441C6" w:rsidRDefault="00234FF9" w:rsidP="007441C6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1C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Все бланки ответов и материалы с заданиями собираются одновременно после </w:t>
      </w:r>
      <w:r w:rsidRPr="007441C6">
        <w:rPr>
          <w:rFonts w:ascii="Times New Roman" w:hAnsi="Times New Roman" w:cs="Times New Roman"/>
          <w:color w:val="000000"/>
          <w:sz w:val="24"/>
          <w:szCs w:val="24"/>
        </w:rPr>
        <w:t>окончания конкурса.</w:t>
      </w:r>
    </w:p>
    <w:p w:rsidR="00E703CD" w:rsidRPr="007441C6" w:rsidRDefault="00E703CD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 xml:space="preserve">Транскрипция текста 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</w:t>
      </w:r>
    </w:p>
    <w:p w:rsidR="00E703CD" w:rsidRPr="007441C6" w:rsidRDefault="00E703CD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>Член жюри включает запись и выключает ее, услышав последнюю фразу транскрипции.</w:t>
      </w:r>
    </w:p>
    <w:p w:rsidR="00E703CD" w:rsidRPr="007441C6" w:rsidRDefault="00E703CD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>Во время аудирования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E703CD" w:rsidRPr="007441C6" w:rsidRDefault="00E703CD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>Время проведения конкурса ограничено временем звучания текста.</w:t>
      </w:r>
    </w:p>
    <w:p w:rsidR="007441C6" w:rsidRPr="007441C6" w:rsidRDefault="007441C6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sz w:val="24"/>
          <w:szCs w:val="24"/>
        </w:rPr>
        <w:t xml:space="preserve">Для проведения конкурса аудирования необходимо </w:t>
      </w:r>
      <w:r w:rsidRPr="007441C6">
        <w:rPr>
          <w:rFonts w:ascii="Times New Roman" w:hAnsi="Times New Roman" w:cs="Times New Roman"/>
          <w:b/>
          <w:sz w:val="24"/>
          <w:szCs w:val="24"/>
        </w:rPr>
        <w:t>оборудовать каждую аудиторию качественной аудиотехникой.</w:t>
      </w:r>
    </w:p>
    <w:p w:rsidR="00D928D2" w:rsidRPr="007441C6" w:rsidRDefault="005667A0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>Перед прослушиванием первого отрывка член жюри включает аудиозапись и дает возможность участникам прослушать самое начало аудиотекста. Затем запись выключается и член жюри обращается к аудитории с вопросом, хорошо ли всем слышно.</w:t>
      </w:r>
      <w:r w:rsidR="00234FF9" w:rsidRPr="007441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41C6" w:rsidRDefault="005667A0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>Если в</w:t>
      </w:r>
      <w:r w:rsidR="00234FF9" w:rsidRPr="0074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1C6">
        <w:rPr>
          <w:rFonts w:ascii="Times New Roman" w:hAnsi="Times New Roman" w:cs="Times New Roman"/>
          <w:bCs/>
          <w:sz w:val="24"/>
          <w:szCs w:val="24"/>
        </w:rPr>
        <w:t>аудитории кто-то из участников плохо слышит запись, регулируется громкость звучания и</w:t>
      </w:r>
      <w:r w:rsidR="00234FF9" w:rsidRPr="0074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устраняются технические неполадки, влияющие на качество восприятия текста. </w:t>
      </w:r>
    </w:p>
    <w:p w:rsidR="005667A0" w:rsidRPr="007441C6" w:rsidRDefault="005667A0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>После</w:t>
      </w:r>
      <w:r w:rsidR="00234FF9" w:rsidRPr="007441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1C6">
        <w:rPr>
          <w:rFonts w:ascii="Times New Roman" w:hAnsi="Times New Roman" w:cs="Times New Roman"/>
          <w:bCs/>
          <w:sz w:val="24"/>
          <w:szCs w:val="24"/>
        </w:rPr>
        <w:t>устранения неполадок аудиозапись возвращается на начало и еще раз прослушивается</w:t>
      </w:r>
      <w:r w:rsidR="00234FF9" w:rsidRPr="007441C6">
        <w:rPr>
          <w:rFonts w:ascii="Times New Roman" w:hAnsi="Times New Roman" w:cs="Times New Roman"/>
          <w:bCs/>
          <w:sz w:val="24"/>
          <w:szCs w:val="24"/>
        </w:rPr>
        <w:t>.</w:t>
      </w:r>
    </w:p>
    <w:p w:rsidR="00234FF9" w:rsidRPr="007441C6" w:rsidRDefault="00234FF9" w:rsidP="007441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 xml:space="preserve">В случае технической невозможности провести этот конкурс с использованием аудиозаписи члену жюри, проводящему данный конкурс, передаётся сценарий конкурса с заданиями, текстом для аудирования и паузами. Член жюри должен зачитать сценарий с учетом всех пауз. Важно привлечь для такой работы учителя немецкого языка с хорошим произношением. </w:t>
      </w:r>
    </w:p>
    <w:p w:rsidR="009B1766" w:rsidRPr="007441C6" w:rsidRDefault="009B1766" w:rsidP="007441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C6">
        <w:rPr>
          <w:rFonts w:ascii="Times New Roman" w:hAnsi="Times New Roman" w:cs="Times New Roman"/>
          <w:sz w:val="24"/>
          <w:szCs w:val="24"/>
        </w:rPr>
        <w:t>Время выполнения заданий</w:t>
      </w:r>
      <w:r w:rsidR="008421CF" w:rsidRPr="007441C6">
        <w:rPr>
          <w:rFonts w:ascii="Times New Roman" w:hAnsi="Times New Roman" w:cs="Times New Roman"/>
          <w:sz w:val="24"/>
          <w:szCs w:val="24"/>
        </w:rPr>
        <w:t xml:space="preserve"> </w:t>
      </w:r>
      <w:r w:rsidRPr="007441C6">
        <w:rPr>
          <w:rFonts w:ascii="Times New Roman" w:hAnsi="Times New Roman" w:cs="Times New Roman"/>
          <w:sz w:val="24"/>
          <w:szCs w:val="24"/>
        </w:rPr>
        <w:t>–</w:t>
      </w:r>
      <w:r w:rsidR="00F066C3" w:rsidRPr="007441C6">
        <w:rPr>
          <w:rFonts w:ascii="Times New Roman" w:hAnsi="Times New Roman" w:cs="Times New Roman"/>
          <w:sz w:val="24"/>
          <w:szCs w:val="24"/>
        </w:rPr>
        <w:t xml:space="preserve"> </w:t>
      </w:r>
      <w:r w:rsidRPr="007441C6">
        <w:rPr>
          <w:rFonts w:ascii="Times New Roman" w:hAnsi="Times New Roman" w:cs="Times New Roman"/>
          <w:b/>
          <w:sz w:val="24"/>
          <w:szCs w:val="24"/>
        </w:rPr>
        <w:t>2</w:t>
      </w:r>
      <w:r w:rsidR="00F467E2" w:rsidRPr="007441C6">
        <w:rPr>
          <w:rFonts w:ascii="Times New Roman" w:hAnsi="Times New Roman" w:cs="Times New Roman"/>
          <w:b/>
          <w:sz w:val="24"/>
          <w:szCs w:val="24"/>
        </w:rPr>
        <w:t>0</w:t>
      </w:r>
      <w:r w:rsidRPr="007441C6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8421CF" w:rsidRPr="007441C6" w:rsidRDefault="008421CF" w:rsidP="007441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C6">
        <w:rPr>
          <w:rFonts w:ascii="Times New Roman" w:hAnsi="Times New Roman" w:cs="Times New Roman"/>
          <w:bCs/>
          <w:sz w:val="24"/>
          <w:szCs w:val="24"/>
        </w:rPr>
        <w:t xml:space="preserve">Задание по аудированию оценивается максимально </w:t>
      </w:r>
      <w:r w:rsidRPr="007441C6">
        <w:rPr>
          <w:rFonts w:ascii="Times New Roman" w:hAnsi="Times New Roman" w:cs="Times New Roman"/>
          <w:b/>
          <w:bCs/>
          <w:sz w:val="24"/>
          <w:szCs w:val="24"/>
        </w:rPr>
        <w:t>в 15 баллов</w:t>
      </w:r>
      <w:r w:rsidR="00D928D2" w:rsidRPr="007441C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28D2" w:rsidRPr="007441C6">
        <w:rPr>
          <w:rFonts w:ascii="Times New Roman" w:hAnsi="Times New Roman" w:cs="Times New Roman"/>
          <w:bCs/>
          <w:sz w:val="24"/>
          <w:szCs w:val="24"/>
        </w:rPr>
        <w:t>З</w:t>
      </w:r>
      <w:r w:rsidRPr="007441C6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7441C6">
        <w:rPr>
          <w:rFonts w:ascii="Times New Roman" w:hAnsi="Times New Roman" w:cs="Times New Roman"/>
          <w:color w:val="000000"/>
          <w:sz w:val="24"/>
          <w:szCs w:val="24"/>
        </w:rPr>
        <w:t xml:space="preserve">каждый правильный ответ присуждается </w:t>
      </w:r>
      <w:r w:rsidRPr="007441C6">
        <w:rPr>
          <w:rFonts w:ascii="Times New Roman" w:hAnsi="Times New Roman" w:cs="Times New Roman"/>
          <w:b/>
          <w:color w:val="000000"/>
          <w:sz w:val="24"/>
          <w:szCs w:val="24"/>
        </w:rPr>
        <w:t>один балл.</w:t>
      </w:r>
    </w:p>
    <w:p w:rsidR="007441C6" w:rsidRPr="007441C6" w:rsidRDefault="007441C6" w:rsidP="0074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C6">
        <w:rPr>
          <w:rFonts w:ascii="Times New Roman" w:hAnsi="Times New Roman" w:cs="Times New Roman"/>
          <w:sz w:val="24"/>
          <w:szCs w:val="24"/>
        </w:rPr>
        <w:t xml:space="preserve">Задание по аудированию включает </w:t>
      </w:r>
      <w:r w:rsidRPr="007441C6">
        <w:rPr>
          <w:rFonts w:ascii="Times New Roman" w:hAnsi="Times New Roman" w:cs="Times New Roman"/>
          <w:b/>
          <w:sz w:val="24"/>
          <w:szCs w:val="24"/>
        </w:rPr>
        <w:t>две части.</w:t>
      </w:r>
      <w:r w:rsidRPr="00744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66" w:rsidRPr="00DE3E80" w:rsidRDefault="009B1766" w:rsidP="007441C6">
      <w:pPr>
        <w:pStyle w:val="a3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b/>
          <w:sz w:val="24"/>
          <w:szCs w:val="24"/>
        </w:rPr>
        <w:t>В первой части</w:t>
      </w:r>
      <w:r w:rsidRPr="00DE3E80">
        <w:rPr>
          <w:rFonts w:ascii="Times New Roman" w:hAnsi="Times New Roman" w:cs="Times New Roman"/>
          <w:sz w:val="24"/>
          <w:szCs w:val="24"/>
        </w:rPr>
        <w:t xml:space="preserve"> участникам олимпиады предлагаются </w:t>
      </w:r>
      <w:r w:rsidR="00F066C3" w:rsidRPr="00F066C3">
        <w:rPr>
          <w:rFonts w:ascii="Times New Roman" w:hAnsi="Times New Roman" w:cs="Times New Roman"/>
          <w:b/>
          <w:sz w:val="24"/>
          <w:szCs w:val="24"/>
          <w:u w:val="single"/>
        </w:rPr>
        <w:t>во</w:t>
      </w:r>
      <w:r w:rsidRPr="00DE3E8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 </w:t>
      </w:r>
      <w:r w:rsidRPr="00DE3E80">
        <w:rPr>
          <w:rFonts w:ascii="Times New Roman" w:hAnsi="Times New Roman" w:cs="Times New Roman"/>
          <w:sz w:val="24"/>
          <w:szCs w:val="24"/>
        </w:rPr>
        <w:t xml:space="preserve">высказываний относительно содержания аудиотекста. Задача учащихся выбрать правильный ответ из предлагаемых трёх вариантов: </w:t>
      </w:r>
      <w:r w:rsidRPr="00DE3E80">
        <w:rPr>
          <w:rFonts w:ascii="Times New Roman" w:hAnsi="Times New Roman" w:cs="Times New Roman"/>
          <w:b/>
          <w:i/>
          <w:sz w:val="24"/>
          <w:szCs w:val="24"/>
        </w:rPr>
        <w:t>верно, неверно, не упоминается в тексте</w:t>
      </w:r>
      <w:r w:rsidRPr="00DE3E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766" w:rsidRDefault="009B1766" w:rsidP="007441C6">
      <w:pPr>
        <w:pStyle w:val="a3"/>
        <w:numPr>
          <w:ilvl w:val="0"/>
          <w:numId w:val="1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b/>
          <w:sz w:val="24"/>
          <w:szCs w:val="24"/>
        </w:rPr>
        <w:t>Во второй части</w:t>
      </w:r>
      <w:r w:rsidRPr="00DE3E80">
        <w:rPr>
          <w:rFonts w:ascii="Times New Roman" w:hAnsi="Times New Roman" w:cs="Times New Roman"/>
          <w:sz w:val="24"/>
          <w:szCs w:val="24"/>
        </w:rPr>
        <w:t xml:space="preserve"> предлагаются </w:t>
      </w:r>
      <w:r w:rsidRPr="00F74D7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DE3E80">
        <w:rPr>
          <w:rFonts w:ascii="Times New Roman" w:hAnsi="Times New Roman" w:cs="Times New Roman"/>
          <w:b/>
          <w:sz w:val="24"/>
          <w:szCs w:val="24"/>
          <w:u w:val="single"/>
        </w:rPr>
        <w:t>емь</w:t>
      </w:r>
      <w:r w:rsidRPr="00DE3E80">
        <w:rPr>
          <w:rFonts w:ascii="Times New Roman" w:hAnsi="Times New Roman" w:cs="Times New Roman"/>
          <w:sz w:val="24"/>
          <w:szCs w:val="24"/>
        </w:rPr>
        <w:t xml:space="preserve"> вопросов с четырьмя вариантами ответа к ним по содержанию аудиотекста. Задача участников – выбрать один вариант, отражающий содержание исходного аудиотекста.</w:t>
      </w:r>
    </w:p>
    <w:p w:rsidR="007441C6" w:rsidRPr="008421CF" w:rsidRDefault="007441C6" w:rsidP="007441C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1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Все бланки ответов и материалы с заданиями собираются </w:t>
      </w:r>
      <w:r w:rsidRPr="009473B2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одновременно</w:t>
      </w:r>
      <w:r w:rsidRPr="008421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после </w:t>
      </w:r>
      <w:r w:rsidRPr="008421CF">
        <w:rPr>
          <w:rFonts w:ascii="Times New Roman" w:hAnsi="Times New Roman" w:cs="Times New Roman"/>
          <w:color w:val="000000"/>
          <w:sz w:val="24"/>
          <w:szCs w:val="24"/>
        </w:rPr>
        <w:t>окончания конкурса.</w:t>
      </w:r>
    </w:p>
    <w:p w:rsidR="00C16898" w:rsidRDefault="00C16898" w:rsidP="00E7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41C6" w:rsidRDefault="007441C6" w:rsidP="00E7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E3DDD" w:rsidRDefault="007E3DDD" w:rsidP="00E7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6FDA" w:rsidRDefault="00996FDA" w:rsidP="00E7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61B4" w:rsidRPr="00EA33FD" w:rsidRDefault="00DE3E80" w:rsidP="00E703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C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проведению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9B1766" w:rsidRPr="00E514C1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B1766"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1C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B1766" w:rsidRPr="00E514C1">
        <w:rPr>
          <w:rFonts w:ascii="Times New Roman" w:hAnsi="Times New Roman" w:cs="Times New Roman"/>
          <w:b/>
          <w:bCs/>
          <w:sz w:val="24"/>
          <w:szCs w:val="24"/>
        </w:rPr>
        <w:t>понимани</w:t>
      </w:r>
      <w:r w:rsidR="007441C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B1766"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письменного текста</w:t>
      </w:r>
      <w:r w:rsidR="007441C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A33FD" w:rsidRPr="00E514C1">
        <w:rPr>
          <w:rFonts w:ascii="Times New Roman" w:hAnsi="Times New Roman" w:cs="Times New Roman"/>
          <w:b/>
          <w:sz w:val="24"/>
          <w:szCs w:val="24"/>
        </w:rPr>
        <w:t>Leseverstehen</w:t>
      </w:r>
      <w:r w:rsidR="007441C6">
        <w:rPr>
          <w:rFonts w:ascii="Times New Roman" w:hAnsi="Times New Roman" w:cs="Times New Roman"/>
          <w:b/>
          <w:sz w:val="24"/>
          <w:szCs w:val="24"/>
        </w:rPr>
        <w:t>)</w:t>
      </w:r>
    </w:p>
    <w:p w:rsidR="008421CF" w:rsidRDefault="008421CF" w:rsidP="008421CF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7441C6" w:rsidRDefault="00EA33FD" w:rsidP="0074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C6">
        <w:rPr>
          <w:rFonts w:ascii="Times New Roman" w:hAnsi="Times New Roman" w:cs="Times New Roman"/>
          <w:sz w:val="24"/>
          <w:szCs w:val="24"/>
        </w:rPr>
        <w:t>Содержание заданий по конкурсу</w:t>
      </w:r>
      <w:r w:rsidR="00E514C1" w:rsidRPr="007441C6">
        <w:rPr>
          <w:rFonts w:ascii="Times New Roman" w:hAnsi="Times New Roman" w:cs="Times New Roman"/>
          <w:sz w:val="24"/>
          <w:szCs w:val="24"/>
        </w:rPr>
        <w:t xml:space="preserve"> </w:t>
      </w:r>
      <w:r w:rsidRPr="007441C6">
        <w:rPr>
          <w:rFonts w:ascii="Times New Roman" w:hAnsi="Times New Roman" w:cs="Times New Roman"/>
          <w:sz w:val="24"/>
          <w:szCs w:val="24"/>
        </w:rPr>
        <w:t>предполагает проверку того, в какой степени участники Олимпиады владеют рецептивными умениями и навыками содержательного анализа немецких письменных текстов, тематика которых связана с повседневной жизнью школьников.</w:t>
      </w:r>
      <w:r w:rsidRPr="00E51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3FD" w:rsidRPr="00E514C1" w:rsidRDefault="00EA33FD" w:rsidP="00744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4C1">
        <w:rPr>
          <w:rFonts w:ascii="Times New Roman" w:hAnsi="Times New Roman" w:cs="Times New Roman"/>
          <w:sz w:val="24"/>
          <w:szCs w:val="24"/>
        </w:rPr>
        <w:t>В рамках этого задания проверяются умения выделить из текста основные компоненты его 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</w:t>
      </w:r>
      <w:r w:rsidR="00E514C1" w:rsidRPr="00E514C1">
        <w:rPr>
          <w:color w:val="000000"/>
        </w:rPr>
        <w:t xml:space="preserve"> </w:t>
      </w:r>
      <w:r w:rsidR="00E514C1" w:rsidRPr="00E514C1">
        <w:rPr>
          <w:rFonts w:ascii="Times New Roman" w:hAnsi="Times New Roman" w:cs="Times New Roman"/>
          <w:sz w:val="24"/>
          <w:szCs w:val="24"/>
        </w:rPr>
        <w:t>логику текста и исключить предложенные в задании избыточные или ошибочные варианты.</w:t>
      </w:r>
    </w:p>
    <w:p w:rsidR="009B1766" w:rsidRPr="00E703CD" w:rsidRDefault="009B1766" w:rsidP="007441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80">
        <w:rPr>
          <w:rFonts w:ascii="Times New Roman" w:hAnsi="Times New Roman" w:cs="Times New Roman"/>
          <w:sz w:val="24"/>
          <w:szCs w:val="24"/>
        </w:rPr>
        <w:t xml:space="preserve">Время выполнения заданий по чтению – </w:t>
      </w:r>
      <w:r w:rsidRPr="00E703CD">
        <w:rPr>
          <w:rFonts w:ascii="Times New Roman" w:hAnsi="Times New Roman" w:cs="Times New Roman"/>
          <w:b/>
          <w:sz w:val="24"/>
          <w:szCs w:val="24"/>
        </w:rPr>
        <w:t xml:space="preserve">60 мин. </w:t>
      </w:r>
    </w:p>
    <w:p w:rsidR="009B1766" w:rsidRPr="00DE3E80" w:rsidRDefault="009B1766" w:rsidP="007441C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Максимальная оценка за все </w:t>
      </w:r>
      <w:r w:rsidRPr="008421CF">
        <w:rPr>
          <w:rFonts w:ascii="Times New Roman" w:hAnsi="Times New Roman" w:cs="Times New Roman"/>
          <w:color w:val="000000"/>
          <w:sz w:val="24"/>
          <w:szCs w:val="24"/>
        </w:rPr>
        <w:t xml:space="preserve">задания - </w:t>
      </w:r>
      <w:r w:rsidRPr="008421CF">
        <w:rPr>
          <w:rFonts w:ascii="Times New Roman" w:hAnsi="Times New Roman" w:cs="Times New Roman"/>
          <w:b/>
          <w:color w:val="000000"/>
          <w:sz w:val="24"/>
          <w:szCs w:val="24"/>
        </w:rPr>
        <w:t>20 баллов</w:t>
      </w:r>
      <w:r w:rsidR="007441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441C6" w:rsidRPr="007441C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21CF">
        <w:rPr>
          <w:rFonts w:ascii="Times New Roman" w:hAnsi="Times New Roman" w:cs="Times New Roman"/>
          <w:sz w:val="24"/>
          <w:szCs w:val="24"/>
        </w:rPr>
        <w:t>а каждый правильный ответ участник получает один балл</w:t>
      </w:r>
      <w:r w:rsidRPr="008421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1766" w:rsidRDefault="009B1766" w:rsidP="007441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41C6">
        <w:rPr>
          <w:rFonts w:ascii="Times New Roman" w:hAnsi="Times New Roman" w:cs="Times New Roman"/>
          <w:sz w:val="24"/>
          <w:szCs w:val="24"/>
        </w:rPr>
        <w:t>Задание по чтению включает</w:t>
      </w:r>
      <w:r w:rsidRPr="008421CF">
        <w:rPr>
          <w:rFonts w:ascii="Times New Roman" w:hAnsi="Times New Roman" w:cs="Times New Roman"/>
          <w:sz w:val="24"/>
          <w:szCs w:val="24"/>
        </w:rPr>
        <w:t xml:space="preserve"> </w:t>
      </w:r>
      <w:r w:rsidRPr="008421CF">
        <w:rPr>
          <w:rFonts w:ascii="Times New Roman" w:hAnsi="Times New Roman" w:cs="Times New Roman"/>
          <w:b/>
          <w:sz w:val="24"/>
          <w:szCs w:val="24"/>
        </w:rPr>
        <w:t>две части</w:t>
      </w:r>
      <w:r w:rsidR="00DE3E80">
        <w:rPr>
          <w:rFonts w:ascii="Times New Roman" w:hAnsi="Times New Roman" w:cs="Times New Roman"/>
          <w:sz w:val="24"/>
          <w:szCs w:val="24"/>
        </w:rPr>
        <w:t>:</w:t>
      </w:r>
    </w:p>
    <w:p w:rsidR="009B1766" w:rsidRDefault="009B1766" w:rsidP="00DE3E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b/>
          <w:sz w:val="24"/>
          <w:szCs w:val="24"/>
        </w:rPr>
        <w:t>В первой части</w:t>
      </w:r>
      <w:r w:rsidRPr="00DE3E80">
        <w:rPr>
          <w:rFonts w:ascii="Times New Roman" w:hAnsi="Times New Roman" w:cs="Times New Roman"/>
          <w:sz w:val="24"/>
          <w:szCs w:val="24"/>
        </w:rPr>
        <w:t xml:space="preserve"> </w:t>
      </w:r>
      <w:r w:rsidR="00DE3E80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DE3E80">
        <w:rPr>
          <w:rFonts w:ascii="Times New Roman" w:hAnsi="Times New Roman" w:cs="Times New Roman"/>
          <w:sz w:val="24"/>
          <w:szCs w:val="24"/>
        </w:rPr>
        <w:t xml:space="preserve">предлагается оригинальный текст и </w:t>
      </w:r>
      <w:r w:rsidRPr="00DE3E80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F066C3">
        <w:rPr>
          <w:rFonts w:ascii="Times New Roman" w:hAnsi="Times New Roman" w:cs="Times New Roman"/>
          <w:b/>
          <w:sz w:val="24"/>
          <w:szCs w:val="24"/>
          <w:u w:val="single"/>
        </w:rPr>
        <w:t>еся</w:t>
      </w:r>
      <w:r w:rsidR="00F74D7F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Pr="00DE3E8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вопросов</w:t>
      </w:r>
      <w:r w:rsidRPr="00DE3E80">
        <w:rPr>
          <w:rFonts w:ascii="Times New Roman" w:hAnsi="Times New Roman" w:cs="Times New Roman"/>
          <w:sz w:val="24"/>
          <w:szCs w:val="24"/>
        </w:rPr>
        <w:t xml:space="preserve">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информация. </w:t>
      </w:r>
    </w:p>
    <w:p w:rsidR="00EA33FD" w:rsidRDefault="009B1766" w:rsidP="00DE3E8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b/>
          <w:sz w:val="24"/>
          <w:szCs w:val="24"/>
        </w:rPr>
        <w:t xml:space="preserve">Во второй части </w:t>
      </w:r>
      <w:r w:rsidRPr="00DE3E80">
        <w:rPr>
          <w:rFonts w:ascii="Times New Roman" w:hAnsi="Times New Roman" w:cs="Times New Roman"/>
          <w:sz w:val="24"/>
          <w:szCs w:val="24"/>
        </w:rPr>
        <w:t xml:space="preserve">предлагается найти подходящее продолжение </w:t>
      </w:r>
      <w:r w:rsidRPr="00DE3E8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r w:rsidR="00F066C3">
        <w:rPr>
          <w:rFonts w:ascii="Times New Roman" w:hAnsi="Times New Roman" w:cs="Times New Roman"/>
          <w:b/>
          <w:sz w:val="24"/>
          <w:szCs w:val="24"/>
          <w:u w:val="single"/>
        </w:rPr>
        <w:t>десят</w:t>
      </w:r>
      <w:r w:rsidRPr="00DE3E8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DE3E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E3E80">
        <w:rPr>
          <w:rFonts w:ascii="Times New Roman" w:hAnsi="Times New Roman" w:cs="Times New Roman"/>
          <w:b/>
          <w:sz w:val="24"/>
          <w:szCs w:val="24"/>
          <w:u w:val="single"/>
        </w:rPr>
        <w:t>предложений</w:t>
      </w:r>
      <w:r w:rsidRPr="00DE3E80">
        <w:rPr>
          <w:rFonts w:ascii="Times New Roman" w:hAnsi="Times New Roman" w:cs="Times New Roman"/>
          <w:sz w:val="24"/>
          <w:szCs w:val="24"/>
        </w:rPr>
        <w:t xml:space="preserve">, составляющих в совокупности связный текст. </w:t>
      </w:r>
    </w:p>
    <w:p w:rsidR="00FD0114" w:rsidRDefault="009B1766" w:rsidP="00EA33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sz w:val="24"/>
          <w:szCs w:val="24"/>
        </w:rPr>
        <w:t xml:space="preserve">Первое предложение уже снабжено правильным ответом (оно нумеруется как нулевое). </w:t>
      </w:r>
    </w:p>
    <w:p w:rsidR="009B1766" w:rsidRDefault="009B1766" w:rsidP="00EA33F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sz w:val="24"/>
          <w:szCs w:val="24"/>
        </w:rPr>
        <w:t>В качестве подсказок при выборе правильного варианта могут служить союзы, пунктуация, формы глагола, приставки и пр.</w:t>
      </w:r>
    </w:p>
    <w:p w:rsidR="008421CF" w:rsidRPr="008421CF" w:rsidRDefault="008421CF" w:rsidP="007441C6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1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Все бланки ответов и материалы с заданиями собираются </w:t>
      </w:r>
      <w:r w:rsidRPr="009473B2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одновременно</w:t>
      </w:r>
      <w:r w:rsidRPr="008421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после </w:t>
      </w:r>
      <w:r w:rsidRPr="008421CF">
        <w:rPr>
          <w:rFonts w:ascii="Times New Roman" w:hAnsi="Times New Roman" w:cs="Times New Roman"/>
          <w:color w:val="000000"/>
          <w:sz w:val="24"/>
          <w:szCs w:val="24"/>
        </w:rPr>
        <w:t>окончания конкурса.</w:t>
      </w:r>
    </w:p>
    <w:p w:rsidR="00234FF9" w:rsidRDefault="00234FF9" w:rsidP="00043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473B2" w:rsidRDefault="00DE3E80" w:rsidP="00234F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C1">
        <w:rPr>
          <w:rFonts w:ascii="Times New Roman" w:hAnsi="Times New Roman" w:cs="Times New Roman"/>
          <w:b/>
          <w:sz w:val="24"/>
          <w:szCs w:val="24"/>
        </w:rPr>
        <w:t>Требования к проведению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 л</w:t>
      </w:r>
      <w:r w:rsidR="008421CF" w:rsidRPr="00E514C1">
        <w:rPr>
          <w:rFonts w:ascii="Times New Roman" w:hAnsi="Times New Roman" w:cs="Times New Roman"/>
          <w:b/>
          <w:bCs/>
          <w:sz w:val="24"/>
          <w:szCs w:val="24"/>
        </w:rPr>
        <w:t>ексико-грамматическо</w:t>
      </w:r>
      <w:r w:rsidR="00E514C1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8421CF"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задани</w:t>
      </w:r>
      <w:r w:rsidR="00E514C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947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21CF" w:rsidRPr="009473B2" w:rsidRDefault="009473B2" w:rsidP="00234F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34FF9" w:rsidRPr="00E514C1">
        <w:rPr>
          <w:rFonts w:ascii="Times New Roman" w:hAnsi="Times New Roman" w:cs="Times New Roman"/>
          <w:b/>
          <w:sz w:val="24"/>
          <w:szCs w:val="24"/>
          <w:lang w:val="de-DE"/>
        </w:rPr>
        <w:t>Lexikalisch</w:t>
      </w:r>
      <w:r w:rsidR="00BC1C58" w:rsidRPr="00E514C1">
        <w:rPr>
          <w:rFonts w:ascii="Times New Roman" w:hAnsi="Times New Roman" w:cs="Times New Roman"/>
          <w:b/>
          <w:sz w:val="24"/>
          <w:szCs w:val="24"/>
        </w:rPr>
        <w:t>-</w:t>
      </w:r>
      <w:r w:rsidR="00234FF9" w:rsidRPr="00E514C1">
        <w:rPr>
          <w:rFonts w:ascii="Times New Roman" w:hAnsi="Times New Roman" w:cs="Times New Roman"/>
          <w:b/>
          <w:sz w:val="24"/>
          <w:szCs w:val="24"/>
          <w:lang w:val="de-DE"/>
        </w:rPr>
        <w:t>grammatische</w:t>
      </w:r>
      <w:r w:rsidR="00234FF9" w:rsidRPr="00E5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F9" w:rsidRPr="00E514C1">
        <w:rPr>
          <w:rFonts w:ascii="Times New Roman" w:hAnsi="Times New Roman" w:cs="Times New Roman"/>
          <w:b/>
          <w:sz w:val="24"/>
          <w:szCs w:val="24"/>
          <w:lang w:val="de-DE"/>
        </w:rPr>
        <w:t>Aufgabe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21CF" w:rsidRPr="00E514C1" w:rsidRDefault="008421CF" w:rsidP="008421CF">
      <w:pPr>
        <w:pStyle w:val="a3"/>
        <w:widowControl w:val="0"/>
        <w:shd w:val="clear" w:color="auto" w:fill="FFFFFF"/>
        <w:tabs>
          <w:tab w:val="left" w:leader="underscore" w:pos="1838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234FF9" w:rsidRPr="00234FF9" w:rsidRDefault="00234FF9" w:rsidP="009473B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>Содержание задания имеет целью проверку лексических и грамматических умений и навыков участников Олимпиады, их способности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общения).</w:t>
      </w:r>
    </w:p>
    <w:p w:rsidR="008421CF" w:rsidRPr="009473B2" w:rsidRDefault="008421CF" w:rsidP="009473B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 xml:space="preserve">Время выполнения заданий – </w:t>
      </w:r>
      <w:r w:rsidRPr="009473B2">
        <w:rPr>
          <w:rFonts w:ascii="Times New Roman" w:hAnsi="Times New Roman" w:cs="Times New Roman"/>
          <w:b/>
          <w:sz w:val="24"/>
          <w:szCs w:val="24"/>
        </w:rPr>
        <w:t>40 мин.</w:t>
      </w:r>
    </w:p>
    <w:p w:rsidR="008421CF" w:rsidRPr="00D13581" w:rsidRDefault="008421CF" w:rsidP="009473B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Максимальная оценка за все </w:t>
      </w:r>
      <w:r w:rsidRPr="00D13581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842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8421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 баллов</w:t>
      </w:r>
      <w:r w:rsidRPr="008421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421CF">
        <w:rPr>
          <w:rFonts w:ascii="Times New Roman" w:hAnsi="Times New Roman" w:cs="Times New Roman"/>
          <w:sz w:val="24"/>
          <w:szCs w:val="24"/>
        </w:rPr>
        <w:t>За каждый правильный ответ участник получает один балл.</w:t>
      </w:r>
    </w:p>
    <w:p w:rsidR="00DE3E80" w:rsidRDefault="008421CF" w:rsidP="00947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 xml:space="preserve">В </w:t>
      </w:r>
      <w:r w:rsidRPr="009473B2">
        <w:rPr>
          <w:rFonts w:ascii="Times New Roman" w:hAnsi="Times New Roman" w:cs="Times New Roman"/>
          <w:sz w:val="24"/>
          <w:szCs w:val="24"/>
        </w:rPr>
        <w:t>лексико-грамматическом задании</w:t>
      </w:r>
      <w:r w:rsidRPr="008421CF">
        <w:rPr>
          <w:rFonts w:ascii="Times New Roman" w:hAnsi="Times New Roman" w:cs="Times New Roman"/>
          <w:sz w:val="24"/>
          <w:szCs w:val="24"/>
        </w:rPr>
        <w:t xml:space="preserve"> предлагается заполнить </w:t>
      </w:r>
      <w:r w:rsidRPr="007E3DDD">
        <w:rPr>
          <w:rFonts w:ascii="Times New Roman" w:hAnsi="Times New Roman" w:cs="Times New Roman"/>
          <w:b/>
          <w:sz w:val="24"/>
          <w:szCs w:val="24"/>
        </w:rPr>
        <w:t>20 пропусков</w:t>
      </w:r>
      <w:r w:rsidRPr="008421CF">
        <w:rPr>
          <w:rFonts w:ascii="Times New Roman" w:hAnsi="Times New Roman" w:cs="Times New Roman"/>
          <w:sz w:val="24"/>
          <w:szCs w:val="24"/>
        </w:rPr>
        <w:t xml:space="preserve"> в оригинальном тексте.</w:t>
      </w:r>
      <w:r w:rsidR="00D13581">
        <w:rPr>
          <w:rFonts w:ascii="Times New Roman" w:hAnsi="Times New Roman" w:cs="Times New Roman"/>
          <w:sz w:val="24"/>
          <w:szCs w:val="24"/>
        </w:rPr>
        <w:t xml:space="preserve"> </w:t>
      </w:r>
      <w:r w:rsidRPr="008421CF">
        <w:rPr>
          <w:rFonts w:ascii="Times New Roman" w:hAnsi="Times New Roman" w:cs="Times New Roman"/>
          <w:sz w:val="24"/>
          <w:szCs w:val="24"/>
        </w:rPr>
        <w:t xml:space="preserve">В тексте задания представлены </w:t>
      </w:r>
      <w:r w:rsidRPr="007E3DDD">
        <w:rPr>
          <w:rFonts w:ascii="Times New Roman" w:hAnsi="Times New Roman" w:cs="Times New Roman"/>
          <w:b/>
          <w:sz w:val="24"/>
          <w:szCs w:val="24"/>
        </w:rPr>
        <w:t>пропуски двух разных типов</w:t>
      </w:r>
      <w:r w:rsidRPr="008421CF">
        <w:rPr>
          <w:rFonts w:ascii="Times New Roman" w:hAnsi="Times New Roman" w:cs="Times New Roman"/>
          <w:sz w:val="24"/>
          <w:szCs w:val="24"/>
        </w:rPr>
        <w:t xml:space="preserve">, с разной </w:t>
      </w:r>
      <w:r w:rsidRPr="007E3DDD">
        <w:rPr>
          <w:rFonts w:ascii="Times New Roman" w:hAnsi="Times New Roman" w:cs="Times New Roman"/>
          <w:sz w:val="24"/>
          <w:szCs w:val="24"/>
        </w:rPr>
        <w:t>нумерацией:</w:t>
      </w:r>
      <w:r w:rsidRPr="007E3DDD">
        <w:rPr>
          <w:rFonts w:ascii="Times New Roman" w:hAnsi="Times New Roman" w:cs="Times New Roman"/>
          <w:b/>
          <w:sz w:val="24"/>
          <w:szCs w:val="24"/>
        </w:rPr>
        <w:t xml:space="preserve"> числовой и буквенной</w:t>
      </w:r>
      <w:r w:rsidRPr="00842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1CF" w:rsidRPr="008421CF" w:rsidRDefault="008421CF" w:rsidP="009473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>К каждому типу пропусков формулируется отдельное задание.</w:t>
      </w:r>
    </w:p>
    <w:p w:rsidR="008421CF" w:rsidRPr="00DE3E80" w:rsidRDefault="008421CF" w:rsidP="00DE3E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80">
        <w:rPr>
          <w:rFonts w:ascii="Times New Roman" w:hAnsi="Times New Roman" w:cs="Times New Roman"/>
          <w:b/>
          <w:sz w:val="24"/>
          <w:szCs w:val="24"/>
        </w:rPr>
        <w:t xml:space="preserve">Числовые </w:t>
      </w:r>
      <w:r w:rsidRPr="00FD1C70">
        <w:rPr>
          <w:rFonts w:ascii="Times New Roman" w:hAnsi="Times New Roman" w:cs="Times New Roman"/>
          <w:b/>
          <w:sz w:val="24"/>
          <w:szCs w:val="24"/>
        </w:rPr>
        <w:t xml:space="preserve">пропуски </w:t>
      </w:r>
      <w:r w:rsidR="00FD1C70" w:rsidRPr="00FD1C70">
        <w:rPr>
          <w:rFonts w:ascii="Times New Roman" w:hAnsi="Times New Roman" w:cs="Times New Roman"/>
          <w:b/>
          <w:sz w:val="24"/>
          <w:szCs w:val="24"/>
        </w:rPr>
        <w:t>(1-10)</w:t>
      </w:r>
      <w:r w:rsidR="00FD1C70">
        <w:rPr>
          <w:rFonts w:ascii="Times New Roman" w:hAnsi="Times New Roman" w:cs="Times New Roman"/>
          <w:sz w:val="24"/>
          <w:szCs w:val="24"/>
        </w:rPr>
        <w:t xml:space="preserve"> </w:t>
      </w:r>
      <w:r w:rsidRPr="00DE3E80">
        <w:rPr>
          <w:rFonts w:ascii="Times New Roman" w:hAnsi="Times New Roman" w:cs="Times New Roman"/>
          <w:sz w:val="24"/>
          <w:szCs w:val="24"/>
        </w:rPr>
        <w:t xml:space="preserve">необходимо заполнить лексическими единицами, данными после текста. При этом следует обратить внимание на то, что вариантов ответов для числовых пропусков, по количеству больше, чем самих пропусков в тексте. Разница составляет </w:t>
      </w:r>
      <w:r w:rsidRPr="00DE3E80">
        <w:rPr>
          <w:rFonts w:ascii="Times New Roman" w:hAnsi="Times New Roman" w:cs="Times New Roman"/>
          <w:b/>
          <w:sz w:val="24"/>
          <w:szCs w:val="24"/>
        </w:rPr>
        <w:t>5 единиц</w:t>
      </w:r>
      <w:r w:rsidRPr="00DE3E80">
        <w:rPr>
          <w:rFonts w:ascii="Times New Roman" w:hAnsi="Times New Roman" w:cs="Times New Roman"/>
          <w:sz w:val="24"/>
          <w:szCs w:val="24"/>
        </w:rPr>
        <w:t>, которые не подходят ни к одному из пропусков в тексте.</w:t>
      </w:r>
    </w:p>
    <w:p w:rsidR="00BC1C58" w:rsidRPr="00BC1C58" w:rsidRDefault="008421CF" w:rsidP="00D1358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C58">
        <w:rPr>
          <w:rFonts w:ascii="Times New Roman" w:hAnsi="Times New Roman" w:cs="Times New Roman"/>
          <w:b/>
          <w:sz w:val="24"/>
          <w:szCs w:val="24"/>
        </w:rPr>
        <w:t>Буквенные пропуски</w:t>
      </w:r>
      <w:r w:rsidRPr="00BC1C58">
        <w:rPr>
          <w:rFonts w:ascii="Times New Roman" w:hAnsi="Times New Roman" w:cs="Times New Roman"/>
          <w:sz w:val="24"/>
          <w:szCs w:val="24"/>
        </w:rPr>
        <w:t xml:space="preserve"> </w:t>
      </w:r>
      <w:r w:rsidR="00FD1C70" w:rsidRPr="00FD1C70">
        <w:rPr>
          <w:rFonts w:ascii="Times New Roman" w:hAnsi="Times New Roman" w:cs="Times New Roman"/>
          <w:b/>
          <w:sz w:val="24"/>
          <w:szCs w:val="24"/>
        </w:rPr>
        <w:t>(</w:t>
      </w:r>
      <w:r w:rsidR="00FD1C70" w:rsidRPr="00FD1C7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FD1C70" w:rsidRPr="00FD1C70">
        <w:rPr>
          <w:rFonts w:ascii="Times New Roman" w:hAnsi="Times New Roman" w:cs="Times New Roman"/>
          <w:b/>
          <w:sz w:val="24"/>
          <w:szCs w:val="24"/>
        </w:rPr>
        <w:t>-</w:t>
      </w:r>
      <w:r w:rsidR="00341A01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FD1C70" w:rsidRPr="00FD1C70">
        <w:rPr>
          <w:rFonts w:ascii="Times New Roman" w:hAnsi="Times New Roman" w:cs="Times New Roman"/>
          <w:b/>
          <w:sz w:val="24"/>
          <w:szCs w:val="24"/>
        </w:rPr>
        <w:t>)</w:t>
      </w:r>
      <w:r w:rsidR="00FD1C70" w:rsidRPr="00FD1C70">
        <w:rPr>
          <w:rFonts w:ascii="Times New Roman" w:hAnsi="Times New Roman" w:cs="Times New Roman"/>
          <w:sz w:val="24"/>
          <w:szCs w:val="24"/>
        </w:rPr>
        <w:t xml:space="preserve"> </w:t>
      </w:r>
      <w:r w:rsidRPr="00BC1C58">
        <w:rPr>
          <w:rFonts w:ascii="Times New Roman" w:hAnsi="Times New Roman" w:cs="Times New Roman"/>
          <w:sz w:val="24"/>
          <w:szCs w:val="24"/>
        </w:rPr>
        <w:t>направлены на проверку уровня сформированности</w:t>
      </w:r>
      <w:r w:rsidRPr="00BC1C58">
        <w:rPr>
          <w:rFonts w:ascii="Times New Roman" w:hAnsi="Times New Roman" w:cs="Times New Roman"/>
          <w:sz w:val="24"/>
          <w:szCs w:val="24"/>
        </w:rPr>
        <w:br/>
        <w:t>грамматической компетенции учащихся, на их умение распознавать и восстанавливать</w:t>
      </w:r>
      <w:r w:rsidRPr="00BC1C58">
        <w:rPr>
          <w:rFonts w:ascii="Times New Roman" w:hAnsi="Times New Roman" w:cs="Times New Roman"/>
          <w:sz w:val="24"/>
          <w:szCs w:val="24"/>
        </w:rPr>
        <w:br/>
        <w:t xml:space="preserve">грамматические структуры в тексте. В случае с буквенными пропусками учащиеся должны самостоятельно, без каких-либо дополнительных опор, предложить </w:t>
      </w:r>
      <w:r w:rsidR="00BC1C58" w:rsidRPr="00BC1C58">
        <w:rPr>
          <w:rFonts w:ascii="Times New Roman" w:hAnsi="Times New Roman" w:cs="Times New Roman"/>
          <w:sz w:val="24"/>
          <w:szCs w:val="24"/>
        </w:rPr>
        <w:t>грамматический элемент (союз, глагол в правильной форме, предлог, артикль и т.п.)</w:t>
      </w:r>
      <w:r w:rsidRPr="00BC1C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C58" w:rsidRPr="00BC1C58" w:rsidRDefault="00BC1C58" w:rsidP="00BC1C58">
      <w:pPr>
        <w:pStyle w:val="a3"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581" w:rsidRPr="009473B2" w:rsidRDefault="00D13581" w:rsidP="009473B2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3B2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Все бланки ответов и материалы с заданиями собираются </w:t>
      </w:r>
      <w:r w:rsidRPr="009473B2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одновременно</w:t>
      </w:r>
      <w:r w:rsidRPr="009473B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после </w:t>
      </w:r>
      <w:r w:rsidRPr="009473B2">
        <w:rPr>
          <w:rFonts w:ascii="Times New Roman" w:hAnsi="Times New Roman" w:cs="Times New Roman"/>
          <w:color w:val="000000"/>
          <w:sz w:val="24"/>
          <w:szCs w:val="24"/>
        </w:rPr>
        <w:t>окончания конкурса.</w:t>
      </w:r>
    </w:p>
    <w:p w:rsidR="00D13581" w:rsidRDefault="00D13581" w:rsidP="00D13581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1C70" w:rsidRPr="00341A01" w:rsidRDefault="00DE3E80" w:rsidP="00043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C1">
        <w:rPr>
          <w:rFonts w:ascii="Times New Roman" w:hAnsi="Times New Roman" w:cs="Times New Roman"/>
          <w:b/>
          <w:sz w:val="24"/>
          <w:szCs w:val="24"/>
        </w:rPr>
        <w:t>Требования к проведению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8421CF" w:rsidRPr="00E514C1">
        <w:rPr>
          <w:rFonts w:ascii="Times New Roman" w:hAnsi="Times New Roman" w:cs="Times New Roman"/>
          <w:b/>
          <w:bCs/>
          <w:sz w:val="24"/>
          <w:szCs w:val="24"/>
        </w:rPr>
        <w:t>онкурса по страноведению</w:t>
      </w:r>
      <w:r w:rsidR="009473B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562E3" w:rsidRPr="00E514C1">
        <w:rPr>
          <w:rFonts w:ascii="Times New Roman" w:hAnsi="Times New Roman" w:cs="Times New Roman"/>
          <w:b/>
          <w:bCs/>
          <w:sz w:val="24"/>
          <w:szCs w:val="24"/>
        </w:rPr>
        <w:t>Landeskunde</w:t>
      </w:r>
      <w:r w:rsidR="009473B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21CF" w:rsidRPr="00E514C1" w:rsidRDefault="008421CF" w:rsidP="00043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C70" w:rsidRPr="00D13581" w:rsidRDefault="00FD1C70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581">
        <w:rPr>
          <w:rFonts w:ascii="Times New Roman" w:hAnsi="Times New Roman" w:cs="Times New Roman"/>
          <w:sz w:val="24"/>
          <w:szCs w:val="24"/>
        </w:rPr>
        <w:t xml:space="preserve">В </w:t>
      </w:r>
      <w:r w:rsidRPr="009473B2">
        <w:rPr>
          <w:rFonts w:ascii="Times New Roman" w:hAnsi="Times New Roman" w:cs="Times New Roman"/>
          <w:sz w:val="24"/>
          <w:szCs w:val="24"/>
        </w:rPr>
        <w:t>задании по страноведению</w:t>
      </w:r>
      <w:r w:rsidRPr="00D13581">
        <w:rPr>
          <w:rFonts w:ascii="Times New Roman" w:hAnsi="Times New Roman" w:cs="Times New Roman"/>
          <w:sz w:val="24"/>
          <w:szCs w:val="24"/>
        </w:rPr>
        <w:t xml:space="preserve"> предусматривается выбор одного из нескольких вариантов ответов </w:t>
      </w:r>
      <w:r w:rsidRPr="00D13581">
        <w:rPr>
          <w:rFonts w:ascii="Times New Roman" w:hAnsi="Times New Roman" w:cs="Times New Roman"/>
          <w:b/>
          <w:sz w:val="24"/>
          <w:szCs w:val="24"/>
        </w:rPr>
        <w:t>на 20 вопросов.</w:t>
      </w:r>
      <w:r w:rsidRPr="00D1358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13581">
        <w:rPr>
          <w:rFonts w:ascii="Times New Roman" w:hAnsi="Times New Roman" w:cs="Times New Roman"/>
          <w:sz w:val="24"/>
          <w:szCs w:val="24"/>
        </w:rPr>
        <w:t xml:space="preserve">Каждому вопросу соответствует </w:t>
      </w:r>
      <w:r w:rsidRPr="00D13581">
        <w:rPr>
          <w:rFonts w:ascii="Times New Roman" w:hAnsi="Times New Roman" w:cs="Times New Roman"/>
          <w:b/>
          <w:sz w:val="24"/>
          <w:szCs w:val="24"/>
        </w:rPr>
        <w:t>только один</w:t>
      </w:r>
      <w:r w:rsidRPr="00D13581">
        <w:rPr>
          <w:rFonts w:ascii="Times New Roman" w:hAnsi="Times New Roman" w:cs="Times New Roman"/>
          <w:sz w:val="24"/>
          <w:szCs w:val="24"/>
        </w:rPr>
        <w:t xml:space="preserve"> однозначный ответ.</w:t>
      </w:r>
    </w:p>
    <w:p w:rsidR="008421CF" w:rsidRPr="009473B2" w:rsidRDefault="008421CF" w:rsidP="009473B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sz w:val="24"/>
          <w:szCs w:val="24"/>
        </w:rPr>
        <w:t xml:space="preserve">Время выполнения заданий – </w:t>
      </w:r>
      <w:r w:rsidRPr="009473B2">
        <w:rPr>
          <w:rFonts w:ascii="Times New Roman" w:hAnsi="Times New Roman" w:cs="Times New Roman"/>
          <w:b/>
          <w:sz w:val="24"/>
          <w:szCs w:val="24"/>
        </w:rPr>
        <w:t>30 мин.</w:t>
      </w:r>
    </w:p>
    <w:p w:rsidR="008421CF" w:rsidRPr="009473B2" w:rsidRDefault="008421CF" w:rsidP="009473B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3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Максимальная оценка за все </w:t>
      </w:r>
      <w:r w:rsidRPr="009473B2">
        <w:rPr>
          <w:rFonts w:ascii="Times New Roman" w:hAnsi="Times New Roman" w:cs="Times New Roman"/>
          <w:color w:val="000000"/>
          <w:sz w:val="24"/>
          <w:szCs w:val="24"/>
        </w:rPr>
        <w:t xml:space="preserve">задания - </w:t>
      </w:r>
      <w:r w:rsidRPr="009473B2">
        <w:rPr>
          <w:rFonts w:ascii="Times New Roman" w:hAnsi="Times New Roman" w:cs="Times New Roman"/>
          <w:b/>
          <w:color w:val="000000"/>
          <w:sz w:val="24"/>
          <w:szCs w:val="24"/>
        </w:rPr>
        <w:t>20 баллов</w:t>
      </w:r>
      <w:r w:rsidR="009473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9473B2">
        <w:rPr>
          <w:rFonts w:ascii="Times New Roman" w:hAnsi="Times New Roman" w:cs="Times New Roman"/>
          <w:sz w:val="24"/>
          <w:szCs w:val="24"/>
        </w:rPr>
        <w:t xml:space="preserve">За каждый правильный ответ участник получает </w:t>
      </w:r>
      <w:r w:rsidRPr="009473B2">
        <w:rPr>
          <w:rFonts w:ascii="Times New Roman" w:hAnsi="Times New Roman" w:cs="Times New Roman"/>
          <w:b/>
          <w:sz w:val="24"/>
          <w:szCs w:val="24"/>
        </w:rPr>
        <w:t>один балл</w:t>
      </w:r>
      <w:r w:rsidRPr="00947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1CF" w:rsidRDefault="008421CF" w:rsidP="00947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sz w:val="24"/>
          <w:szCs w:val="24"/>
        </w:rPr>
        <w:t>В 201</w:t>
      </w:r>
      <w:r w:rsidR="009473B2">
        <w:rPr>
          <w:rFonts w:ascii="Times New Roman" w:hAnsi="Times New Roman" w:cs="Times New Roman"/>
          <w:sz w:val="24"/>
          <w:szCs w:val="24"/>
        </w:rPr>
        <w:t>9</w:t>
      </w:r>
      <w:r w:rsidRPr="008421CF">
        <w:rPr>
          <w:rFonts w:ascii="Times New Roman" w:hAnsi="Times New Roman" w:cs="Times New Roman"/>
          <w:sz w:val="24"/>
          <w:szCs w:val="24"/>
        </w:rPr>
        <w:t>/20</w:t>
      </w:r>
      <w:r w:rsidR="009473B2">
        <w:rPr>
          <w:rFonts w:ascii="Times New Roman" w:hAnsi="Times New Roman" w:cs="Times New Roman"/>
          <w:sz w:val="24"/>
          <w:szCs w:val="24"/>
        </w:rPr>
        <w:t>20</w:t>
      </w:r>
      <w:r w:rsidRPr="008421CF">
        <w:rPr>
          <w:rFonts w:ascii="Times New Roman" w:hAnsi="Times New Roman" w:cs="Times New Roman"/>
          <w:sz w:val="24"/>
          <w:szCs w:val="24"/>
        </w:rPr>
        <w:t xml:space="preserve"> учебном году задание по страноведению включает </w:t>
      </w:r>
      <w:r w:rsidRPr="007E3DDD">
        <w:rPr>
          <w:rFonts w:ascii="Times New Roman" w:hAnsi="Times New Roman" w:cs="Times New Roman"/>
          <w:b/>
          <w:sz w:val="24"/>
          <w:szCs w:val="24"/>
        </w:rPr>
        <w:t>две части</w:t>
      </w:r>
      <w:r w:rsidRPr="007E3DDD">
        <w:rPr>
          <w:rFonts w:ascii="Times New Roman" w:hAnsi="Times New Roman" w:cs="Times New Roman"/>
          <w:sz w:val="24"/>
          <w:szCs w:val="24"/>
        </w:rPr>
        <w:t>:</w:t>
      </w:r>
      <w:r w:rsidRPr="0084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413" w:rsidRDefault="007E3DDD" w:rsidP="007E3DDD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DDD">
        <w:rPr>
          <w:rFonts w:ascii="Times New Roman" w:hAnsi="Times New Roman" w:cs="Times New Roman"/>
          <w:sz w:val="24"/>
          <w:szCs w:val="24"/>
        </w:rPr>
        <w:t>«Театр»</w:t>
      </w:r>
      <w:r w:rsidR="00942413">
        <w:rPr>
          <w:rFonts w:ascii="Times New Roman" w:hAnsi="Times New Roman" w:cs="Times New Roman"/>
          <w:sz w:val="24"/>
          <w:szCs w:val="24"/>
        </w:rPr>
        <w:t>:</w:t>
      </w:r>
      <w:r w:rsidRPr="007E3DDD">
        <w:rPr>
          <w:rFonts w:ascii="Times New Roman" w:hAnsi="Times New Roman" w:cs="Times New Roman"/>
          <w:sz w:val="24"/>
          <w:szCs w:val="24"/>
        </w:rPr>
        <w:t xml:space="preserve"> немецки</w:t>
      </w:r>
      <w:r w:rsidR="00942413">
        <w:rPr>
          <w:rFonts w:ascii="Times New Roman" w:hAnsi="Times New Roman" w:cs="Times New Roman"/>
          <w:sz w:val="24"/>
          <w:szCs w:val="24"/>
        </w:rPr>
        <w:t>е</w:t>
      </w:r>
      <w:r w:rsidRPr="007E3DDD">
        <w:rPr>
          <w:rFonts w:ascii="Times New Roman" w:hAnsi="Times New Roman" w:cs="Times New Roman"/>
          <w:sz w:val="24"/>
          <w:szCs w:val="24"/>
        </w:rPr>
        <w:t xml:space="preserve"> драматург</w:t>
      </w:r>
      <w:r w:rsidR="00942413">
        <w:rPr>
          <w:rFonts w:ascii="Times New Roman" w:hAnsi="Times New Roman" w:cs="Times New Roman"/>
          <w:sz w:val="24"/>
          <w:szCs w:val="24"/>
        </w:rPr>
        <w:t>и</w:t>
      </w:r>
      <w:r w:rsidRPr="007E3DDD">
        <w:rPr>
          <w:rFonts w:ascii="Times New Roman" w:hAnsi="Times New Roman" w:cs="Times New Roman"/>
          <w:sz w:val="24"/>
          <w:szCs w:val="24"/>
        </w:rPr>
        <w:t>, режиссер</w:t>
      </w:r>
      <w:r w:rsidR="00942413">
        <w:rPr>
          <w:rFonts w:ascii="Times New Roman" w:hAnsi="Times New Roman" w:cs="Times New Roman"/>
          <w:sz w:val="24"/>
          <w:szCs w:val="24"/>
        </w:rPr>
        <w:t>ы,</w:t>
      </w:r>
      <w:r w:rsidRPr="007E3DDD">
        <w:rPr>
          <w:rFonts w:ascii="Times New Roman" w:hAnsi="Times New Roman" w:cs="Times New Roman"/>
          <w:sz w:val="24"/>
          <w:szCs w:val="24"/>
        </w:rPr>
        <w:t xml:space="preserve"> постановщик</w:t>
      </w:r>
      <w:r w:rsidR="00942413">
        <w:rPr>
          <w:rFonts w:ascii="Times New Roman" w:hAnsi="Times New Roman" w:cs="Times New Roman"/>
          <w:sz w:val="24"/>
          <w:szCs w:val="24"/>
        </w:rPr>
        <w:t>и</w:t>
      </w:r>
      <w:r w:rsidRPr="007E3DDD">
        <w:rPr>
          <w:rFonts w:ascii="Times New Roman" w:hAnsi="Times New Roman" w:cs="Times New Roman"/>
          <w:sz w:val="24"/>
          <w:szCs w:val="24"/>
        </w:rPr>
        <w:t>, внесши</w:t>
      </w:r>
      <w:r w:rsidR="00942413">
        <w:rPr>
          <w:rFonts w:ascii="Times New Roman" w:hAnsi="Times New Roman" w:cs="Times New Roman"/>
          <w:sz w:val="24"/>
          <w:szCs w:val="24"/>
        </w:rPr>
        <w:t>е</w:t>
      </w:r>
      <w:r w:rsidRPr="007E3DDD">
        <w:rPr>
          <w:rFonts w:ascii="Times New Roman" w:hAnsi="Times New Roman" w:cs="Times New Roman"/>
          <w:sz w:val="24"/>
          <w:szCs w:val="24"/>
        </w:rPr>
        <w:t xml:space="preserve"> существенный вклад в развитие мирового театрального искусств</w:t>
      </w:r>
      <w:r w:rsidR="00942413">
        <w:rPr>
          <w:rFonts w:ascii="Times New Roman" w:hAnsi="Times New Roman" w:cs="Times New Roman"/>
          <w:sz w:val="24"/>
          <w:szCs w:val="24"/>
        </w:rPr>
        <w:t xml:space="preserve"> (</w:t>
      </w:r>
      <w:r w:rsidRPr="007E3DDD">
        <w:rPr>
          <w:rFonts w:ascii="Times New Roman" w:hAnsi="Times New Roman" w:cs="Times New Roman"/>
          <w:sz w:val="24"/>
          <w:szCs w:val="24"/>
        </w:rPr>
        <w:t>биографические данные, сведения о творчестве и культурно-исторический контекст</w:t>
      </w:r>
      <w:r w:rsidR="00942413">
        <w:rPr>
          <w:rFonts w:ascii="Times New Roman" w:hAnsi="Times New Roman" w:cs="Times New Roman"/>
          <w:sz w:val="24"/>
          <w:szCs w:val="24"/>
        </w:rPr>
        <w:t>).</w:t>
      </w:r>
    </w:p>
    <w:p w:rsidR="007A4C8B" w:rsidRPr="007E3DDD" w:rsidRDefault="00942413" w:rsidP="00942413">
      <w:pPr>
        <w:pStyle w:val="a3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>200-лети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2413">
        <w:rPr>
          <w:rFonts w:ascii="Times New Roman" w:hAnsi="Times New Roman" w:cs="Times New Roman"/>
          <w:sz w:val="24"/>
          <w:szCs w:val="24"/>
        </w:rPr>
        <w:t xml:space="preserve"> экспедиции Ф.Ф. Беллингсгаузена и М. П. Лазарева; 250-лети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2413">
        <w:rPr>
          <w:rFonts w:ascii="Times New Roman" w:hAnsi="Times New Roman" w:cs="Times New Roman"/>
          <w:sz w:val="24"/>
          <w:szCs w:val="24"/>
        </w:rPr>
        <w:t xml:space="preserve"> со дня рождения И.Ф. Крузенштерна и его кругосветно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42413">
        <w:rPr>
          <w:rFonts w:ascii="Times New Roman" w:hAnsi="Times New Roman" w:cs="Times New Roman"/>
          <w:sz w:val="24"/>
          <w:szCs w:val="24"/>
        </w:rPr>
        <w:t xml:space="preserve"> путешестви</w:t>
      </w:r>
      <w:r>
        <w:rPr>
          <w:rFonts w:ascii="Times New Roman" w:hAnsi="Times New Roman" w:cs="Times New Roman"/>
          <w:sz w:val="24"/>
          <w:szCs w:val="24"/>
        </w:rPr>
        <w:t>е (</w:t>
      </w:r>
      <w:r w:rsidRPr="00942413">
        <w:rPr>
          <w:rFonts w:ascii="Times New Roman" w:hAnsi="Times New Roman" w:cs="Times New Roman"/>
          <w:sz w:val="24"/>
          <w:szCs w:val="24"/>
        </w:rPr>
        <w:t>роль и значение упомянутых экспедиций 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42413">
        <w:rPr>
          <w:rFonts w:ascii="Times New Roman" w:hAnsi="Times New Roman" w:cs="Times New Roman"/>
          <w:sz w:val="24"/>
          <w:szCs w:val="24"/>
        </w:rPr>
        <w:t>историческом аспекте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3DDD" w:rsidRPr="007E3DDD">
        <w:rPr>
          <w:rFonts w:ascii="Times New Roman" w:hAnsi="Times New Roman" w:cs="Times New Roman"/>
          <w:sz w:val="24"/>
          <w:szCs w:val="24"/>
        </w:rPr>
        <w:t>.</w:t>
      </w:r>
    </w:p>
    <w:p w:rsidR="008421CF" w:rsidRPr="00942413" w:rsidRDefault="0079151C" w:rsidP="00CA73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>В</w:t>
      </w:r>
      <w:r w:rsidR="008421CF" w:rsidRPr="00942413">
        <w:rPr>
          <w:rFonts w:ascii="Times New Roman" w:hAnsi="Times New Roman" w:cs="Times New Roman"/>
          <w:sz w:val="24"/>
          <w:szCs w:val="24"/>
        </w:rPr>
        <w:t xml:space="preserve"> первой части </w:t>
      </w:r>
      <w:r w:rsidR="00942413" w:rsidRPr="00942413">
        <w:rPr>
          <w:rFonts w:ascii="Times New Roman" w:hAnsi="Times New Roman" w:cs="Times New Roman"/>
          <w:sz w:val="24"/>
          <w:szCs w:val="24"/>
        </w:rPr>
        <w:t xml:space="preserve">и второй части </w:t>
      </w:r>
      <w:r w:rsidR="008421CF" w:rsidRPr="00942413">
        <w:rPr>
          <w:rFonts w:ascii="Times New Roman" w:hAnsi="Times New Roman" w:cs="Times New Roman"/>
          <w:sz w:val="24"/>
          <w:szCs w:val="24"/>
        </w:rPr>
        <w:t>к каждому из 10 вопросов</w:t>
      </w:r>
      <w:r w:rsidR="005562E3" w:rsidRPr="00942413">
        <w:rPr>
          <w:rFonts w:ascii="Times New Roman" w:hAnsi="Times New Roman" w:cs="Times New Roman"/>
          <w:sz w:val="24"/>
          <w:szCs w:val="24"/>
        </w:rPr>
        <w:t xml:space="preserve"> </w:t>
      </w:r>
      <w:r w:rsidR="008421CF" w:rsidRPr="00942413">
        <w:rPr>
          <w:rFonts w:ascii="Times New Roman" w:hAnsi="Times New Roman" w:cs="Times New Roman"/>
          <w:sz w:val="24"/>
          <w:szCs w:val="24"/>
        </w:rPr>
        <w:t xml:space="preserve">нужно подобрать один из </w:t>
      </w:r>
      <w:r w:rsidR="00CA73BE" w:rsidRPr="00942413">
        <w:rPr>
          <w:rFonts w:ascii="Times New Roman" w:hAnsi="Times New Roman" w:cs="Times New Roman"/>
          <w:sz w:val="24"/>
          <w:szCs w:val="24"/>
        </w:rPr>
        <w:t>трё</w:t>
      </w:r>
      <w:r w:rsidR="008421CF" w:rsidRPr="00942413">
        <w:rPr>
          <w:rFonts w:ascii="Times New Roman" w:hAnsi="Times New Roman" w:cs="Times New Roman"/>
          <w:sz w:val="24"/>
          <w:szCs w:val="24"/>
        </w:rPr>
        <w:t>х предлагаемых вариантов ответа</w:t>
      </w:r>
      <w:r w:rsidRPr="00942413">
        <w:rPr>
          <w:rFonts w:ascii="Times New Roman" w:hAnsi="Times New Roman" w:cs="Times New Roman"/>
          <w:sz w:val="24"/>
          <w:szCs w:val="24"/>
        </w:rPr>
        <w:t>.</w:t>
      </w:r>
      <w:r w:rsidR="00942413" w:rsidRPr="00942413">
        <w:rPr>
          <w:rFonts w:ascii="Times New Roman" w:hAnsi="Times New Roman" w:cs="Times New Roman"/>
          <w:sz w:val="24"/>
          <w:szCs w:val="24"/>
        </w:rPr>
        <w:t xml:space="preserve"> </w:t>
      </w:r>
      <w:r w:rsidR="00CA73BE" w:rsidRPr="00942413">
        <w:rPr>
          <w:rFonts w:ascii="Times New Roman" w:hAnsi="Times New Roman" w:cs="Times New Roman"/>
          <w:sz w:val="24"/>
          <w:szCs w:val="24"/>
        </w:rPr>
        <w:t>Каждому вопросу должен соответствовать только один однозначный ответ.</w:t>
      </w:r>
    </w:p>
    <w:p w:rsidR="00D13581" w:rsidRDefault="00D13581" w:rsidP="00942413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1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Все бланки ответов и материалы с заданиями собираются </w:t>
      </w:r>
      <w:r w:rsidRPr="00942413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>одновременно</w:t>
      </w:r>
      <w:r w:rsidRPr="008421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после </w:t>
      </w:r>
      <w:r w:rsidRPr="008421CF">
        <w:rPr>
          <w:rFonts w:ascii="Times New Roman" w:hAnsi="Times New Roman" w:cs="Times New Roman"/>
          <w:color w:val="000000"/>
          <w:sz w:val="24"/>
          <w:szCs w:val="24"/>
        </w:rPr>
        <w:t>окончания конкурса.</w:t>
      </w:r>
    </w:p>
    <w:p w:rsidR="0079151C" w:rsidRDefault="0079151C" w:rsidP="00D13581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1CF" w:rsidRPr="00E514C1" w:rsidRDefault="0079151C" w:rsidP="00043C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C1">
        <w:rPr>
          <w:rFonts w:ascii="Times New Roman" w:hAnsi="Times New Roman" w:cs="Times New Roman"/>
          <w:b/>
          <w:sz w:val="24"/>
          <w:szCs w:val="24"/>
        </w:rPr>
        <w:t>Требования к проведению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8421CF" w:rsidRPr="00E514C1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421CF"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письменной речи</w:t>
      </w:r>
      <w:r w:rsidR="0094241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A7FA0" w:rsidRPr="00E514C1">
        <w:rPr>
          <w:rFonts w:ascii="Times New Roman" w:hAnsi="Times New Roman" w:cs="Times New Roman"/>
          <w:b/>
          <w:bCs/>
          <w:sz w:val="24"/>
          <w:szCs w:val="24"/>
        </w:rPr>
        <w:t>Schreiben</w:t>
      </w:r>
      <w:r w:rsidR="00942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21CF" w:rsidRPr="008241A2" w:rsidRDefault="008421CF" w:rsidP="008421CF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FA0" w:rsidRPr="00942413" w:rsidRDefault="00DA7FA0" w:rsidP="00942413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 xml:space="preserve">Конкурс предполагает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креативно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</w:t>
      </w:r>
    </w:p>
    <w:p w:rsidR="00DA7FA0" w:rsidRPr="00DA7FA0" w:rsidRDefault="00DA7FA0" w:rsidP="00942413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>Задание выглядит как оригинальная история, в которой опущена середина.</w:t>
      </w:r>
      <w:r w:rsidRPr="00DA7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CF" w:rsidRPr="00942413" w:rsidRDefault="008421CF" w:rsidP="00942413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 xml:space="preserve">Время на выполнение письменного задания – </w:t>
      </w:r>
      <w:r w:rsidRPr="00942413">
        <w:rPr>
          <w:rFonts w:ascii="Times New Roman" w:hAnsi="Times New Roman" w:cs="Times New Roman"/>
          <w:b/>
          <w:sz w:val="24"/>
          <w:szCs w:val="24"/>
        </w:rPr>
        <w:t>60 минут.</w:t>
      </w:r>
    </w:p>
    <w:p w:rsidR="008421CF" w:rsidRPr="00942413" w:rsidRDefault="008421CF" w:rsidP="00942413">
      <w:pPr>
        <w:shd w:val="clear" w:color="auto" w:fill="FFFFFF"/>
        <w:tabs>
          <w:tab w:val="left" w:leader="underscore" w:pos="183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24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Максимальная оценка за письменное </w:t>
      </w:r>
      <w:r w:rsidRPr="00942413">
        <w:rPr>
          <w:rFonts w:ascii="Times New Roman" w:hAnsi="Times New Roman" w:cs="Times New Roman"/>
          <w:color w:val="000000"/>
          <w:sz w:val="24"/>
          <w:szCs w:val="24"/>
        </w:rPr>
        <w:t xml:space="preserve">задание – </w:t>
      </w:r>
      <w:r w:rsidRPr="00942413">
        <w:rPr>
          <w:rFonts w:ascii="Times New Roman" w:hAnsi="Times New Roman" w:cs="Times New Roman"/>
          <w:b/>
          <w:color w:val="000000"/>
          <w:sz w:val="24"/>
          <w:szCs w:val="24"/>
        </w:rPr>
        <w:t>20 баллов</w:t>
      </w:r>
      <w:r w:rsidRPr="009424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9CD" w:rsidRPr="00942413" w:rsidRDefault="00B119CD" w:rsidP="00942413">
      <w:pPr>
        <w:shd w:val="clear" w:color="auto" w:fill="FFFFFF"/>
        <w:tabs>
          <w:tab w:val="left" w:leader="underscore" w:pos="1838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 xml:space="preserve">Объем сочинения – </w:t>
      </w:r>
      <w:r w:rsidRPr="00942413">
        <w:rPr>
          <w:rFonts w:ascii="Times New Roman" w:hAnsi="Times New Roman" w:cs="Times New Roman"/>
          <w:b/>
          <w:sz w:val="24"/>
          <w:szCs w:val="24"/>
        </w:rPr>
        <w:t>250 слов</w:t>
      </w:r>
      <w:r w:rsidRPr="009424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1CF" w:rsidRPr="00942413" w:rsidRDefault="008421CF" w:rsidP="009424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>Критерии оценивания письменных работ прилагаются</w:t>
      </w:r>
      <w:r w:rsidR="007A4C8B" w:rsidRPr="00942413">
        <w:rPr>
          <w:rFonts w:ascii="Times New Roman" w:hAnsi="Times New Roman" w:cs="Times New Roman"/>
          <w:sz w:val="24"/>
          <w:szCs w:val="24"/>
        </w:rPr>
        <w:t xml:space="preserve"> </w:t>
      </w:r>
      <w:r w:rsidR="00B119CD" w:rsidRPr="00942413">
        <w:rPr>
          <w:rFonts w:ascii="Times New Roman" w:hAnsi="Times New Roman" w:cs="Times New Roman"/>
          <w:sz w:val="24"/>
          <w:szCs w:val="24"/>
        </w:rPr>
        <w:t>ниже.</w:t>
      </w:r>
    </w:p>
    <w:p w:rsidR="008421CF" w:rsidRPr="00942413" w:rsidRDefault="008421CF" w:rsidP="0094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 xml:space="preserve">Проверка каждого письменного задания осуществляется любыми двумя членами жюри (по случайной выборке). </w:t>
      </w:r>
    </w:p>
    <w:p w:rsidR="008421CF" w:rsidRPr="00942413" w:rsidRDefault="008421CF" w:rsidP="009424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 xml:space="preserve">При проверке ошибки не исправляются, </w:t>
      </w:r>
      <w:r w:rsidRPr="00942413">
        <w:rPr>
          <w:rFonts w:ascii="Times New Roman" w:hAnsi="Times New Roman" w:cs="Times New Roman"/>
          <w:b/>
          <w:sz w:val="24"/>
          <w:szCs w:val="24"/>
        </w:rPr>
        <w:t xml:space="preserve">ошибочные или спорные места только подчеркиваются. </w:t>
      </w:r>
    </w:p>
    <w:p w:rsidR="00942413" w:rsidRPr="00942413" w:rsidRDefault="00942413" w:rsidP="0094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>Оценка выставляется на отдельном листе, где указывается номер члена жюри, идентификационный номер участника Олимпиады и оценка.</w:t>
      </w:r>
    </w:p>
    <w:p w:rsidR="008421CF" w:rsidRPr="0079151C" w:rsidRDefault="008421CF" w:rsidP="00942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413">
        <w:rPr>
          <w:rFonts w:ascii="Times New Roman" w:hAnsi="Times New Roman" w:cs="Times New Roman"/>
          <w:sz w:val="24"/>
          <w:szCs w:val="24"/>
        </w:rPr>
        <w:t xml:space="preserve">Председатель жюри сверяет поставленные двумя членами жюри оценки, выставляет среднее </w:t>
      </w:r>
      <w:r w:rsidR="00942413">
        <w:rPr>
          <w:rFonts w:ascii="Times New Roman" w:hAnsi="Times New Roman" w:cs="Times New Roman"/>
          <w:sz w:val="24"/>
          <w:szCs w:val="24"/>
        </w:rPr>
        <w:t xml:space="preserve">арифметическое на самой работе. </w:t>
      </w:r>
      <w:r w:rsidRPr="0079151C">
        <w:rPr>
          <w:rFonts w:ascii="Times New Roman" w:hAnsi="Times New Roman" w:cs="Times New Roman"/>
          <w:sz w:val="24"/>
          <w:szCs w:val="24"/>
        </w:rPr>
        <w:t>Если расхождение в оценках составит более 3 баллов, то работа проверяется третьим членом жюри.</w:t>
      </w:r>
    </w:p>
    <w:p w:rsidR="008421CF" w:rsidRPr="008421CF" w:rsidRDefault="008421CF" w:rsidP="008421CF">
      <w:pPr>
        <w:shd w:val="clear" w:color="auto" w:fill="FFFFFF"/>
        <w:tabs>
          <w:tab w:val="left" w:leader="underscore" w:pos="18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13" w:rsidRDefault="00942413" w:rsidP="007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DA" w:rsidRDefault="00996FDA" w:rsidP="007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DA" w:rsidRDefault="00996FDA" w:rsidP="007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DA" w:rsidRDefault="00996FDA" w:rsidP="007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DA" w:rsidRDefault="00996FDA" w:rsidP="007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DA" w:rsidRDefault="00996FDA" w:rsidP="007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DA" w:rsidRDefault="00996FDA" w:rsidP="007915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1CF" w:rsidRPr="00E514C1" w:rsidRDefault="0079151C" w:rsidP="00791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4C1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проведению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8421CF" w:rsidRPr="00E514C1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Pr="00E514C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421CF" w:rsidRPr="00E514C1">
        <w:rPr>
          <w:rFonts w:ascii="Times New Roman" w:hAnsi="Times New Roman" w:cs="Times New Roman"/>
          <w:b/>
          <w:bCs/>
          <w:sz w:val="24"/>
          <w:szCs w:val="24"/>
        </w:rPr>
        <w:t xml:space="preserve"> устной речи</w:t>
      </w:r>
      <w:r w:rsidR="007644F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16898" w:rsidRPr="00E514C1">
        <w:rPr>
          <w:rFonts w:ascii="Times New Roman" w:hAnsi="Times New Roman" w:cs="Times New Roman"/>
          <w:b/>
          <w:bCs/>
          <w:sz w:val="24"/>
          <w:szCs w:val="24"/>
        </w:rPr>
        <w:t>Sprechen</w:t>
      </w:r>
      <w:r w:rsidR="007644F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9151C" w:rsidRPr="00C16898" w:rsidRDefault="0079151C" w:rsidP="00C168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A73BE" w:rsidRPr="007644F7" w:rsidRDefault="00CA73BE" w:rsidP="0076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>Устный тур предполагает групповую работу участников муниципального этапа с последующим представлением ее результата в виде ток-шоу, дискуссии и т.п.</w:t>
      </w:r>
    </w:p>
    <w:p w:rsidR="00CA73BE" w:rsidRPr="007644F7" w:rsidRDefault="00CA73BE" w:rsidP="007644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>Максимальное количество баллов за данный конкурс</w:t>
      </w:r>
      <w:r w:rsidRPr="007644F7">
        <w:rPr>
          <w:rFonts w:ascii="Times New Roman" w:hAnsi="Times New Roman" w:cs="Times New Roman"/>
          <w:b/>
          <w:sz w:val="24"/>
          <w:szCs w:val="24"/>
        </w:rPr>
        <w:t xml:space="preserve"> – 25.</w:t>
      </w:r>
    </w:p>
    <w:p w:rsidR="00B119CD" w:rsidRPr="007644F7" w:rsidRDefault="00B119CD" w:rsidP="007644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>Время для подготовки</w:t>
      </w:r>
      <w:r w:rsidRPr="007644F7">
        <w:rPr>
          <w:rFonts w:ascii="Times New Roman" w:hAnsi="Times New Roman" w:cs="Times New Roman"/>
          <w:b/>
          <w:sz w:val="24"/>
          <w:szCs w:val="24"/>
        </w:rPr>
        <w:t xml:space="preserve"> - 60 мин.</w:t>
      </w:r>
      <w:r w:rsidRPr="0076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9CD" w:rsidRPr="007644F7" w:rsidRDefault="00B119CD" w:rsidP="007644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Презентация ток-шоу длится </w:t>
      </w:r>
      <w:r w:rsidRPr="007644F7">
        <w:rPr>
          <w:rFonts w:ascii="Times New Roman" w:hAnsi="Times New Roman" w:cs="Times New Roman"/>
          <w:b/>
          <w:sz w:val="24"/>
          <w:szCs w:val="24"/>
        </w:rPr>
        <w:t>не более 10 - 12 мин</w:t>
      </w:r>
      <w:r w:rsidRPr="007644F7">
        <w:rPr>
          <w:rFonts w:ascii="Times New Roman" w:hAnsi="Times New Roman" w:cs="Times New Roman"/>
          <w:sz w:val="24"/>
          <w:szCs w:val="24"/>
        </w:rPr>
        <w:t>.</w:t>
      </w:r>
    </w:p>
    <w:p w:rsidR="00B119CD" w:rsidRPr="007644F7" w:rsidRDefault="00B119CD" w:rsidP="007644F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Критерии оценивания устного ответа прилагаются ниже. </w:t>
      </w:r>
    </w:p>
    <w:p w:rsidR="00B06F87" w:rsidRPr="007644F7" w:rsidRDefault="00B06F87" w:rsidP="0076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>Для проведения конкурса устной речи следует предоставить одну или несколько аудиторий (в зависимости от количества участников), оборудованных аудио- или видеомагнитофоном для записи выступлений участников тура.</w:t>
      </w:r>
    </w:p>
    <w:p w:rsidR="00C16898" w:rsidRPr="007644F7" w:rsidRDefault="00C16898" w:rsidP="0076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Для проведения конкурса устной речи следует подготовить большую аудиторию для ожидания, одну-две аудитории для подготовки, где конкурсанты выбирают задание и готовят свою устную презентацию в группах. </w:t>
      </w:r>
    </w:p>
    <w:p w:rsidR="00C16898" w:rsidRPr="007644F7" w:rsidRDefault="00C16898" w:rsidP="0076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Количество посадочных мест определяется из расчета один стол на одну группу из 3-4 человек + 1 стол для представителя Оргкомитета и выкладки используемых материалов. </w:t>
      </w:r>
    </w:p>
    <w:p w:rsidR="005D6598" w:rsidRPr="007644F7" w:rsidRDefault="007644F7" w:rsidP="00764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</w:t>
      </w:r>
      <w:r w:rsidR="00E514C1" w:rsidRPr="007644F7">
        <w:rPr>
          <w:rFonts w:ascii="Times New Roman" w:hAnsi="Times New Roman" w:cs="Times New Roman"/>
          <w:sz w:val="24"/>
          <w:szCs w:val="24"/>
        </w:rPr>
        <w:t>тся а</w:t>
      </w:r>
      <w:r w:rsidR="00C16898" w:rsidRPr="007644F7">
        <w:rPr>
          <w:rFonts w:ascii="Times New Roman" w:hAnsi="Times New Roman" w:cs="Times New Roman"/>
          <w:sz w:val="24"/>
          <w:szCs w:val="24"/>
        </w:rPr>
        <w:t>удитория для работы Жюри с конкурсантами, исходя из количества участников, магнитофон, обеспечивающи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16898" w:rsidRPr="007644F7">
        <w:rPr>
          <w:rFonts w:ascii="Times New Roman" w:hAnsi="Times New Roman" w:cs="Times New Roman"/>
          <w:sz w:val="24"/>
          <w:szCs w:val="24"/>
        </w:rPr>
        <w:t xml:space="preserve"> качественную аудиозапись и воспроизведение речи конкурсантов, и пронумерованные </w:t>
      </w:r>
      <w:r w:rsidR="00B06F87" w:rsidRPr="007644F7">
        <w:rPr>
          <w:rFonts w:ascii="Times New Roman" w:hAnsi="Times New Roman" w:cs="Times New Roman"/>
          <w:sz w:val="24"/>
          <w:szCs w:val="24"/>
        </w:rPr>
        <w:t>компакт-диски</w:t>
      </w:r>
      <w:r w:rsidR="00C16898" w:rsidRPr="007644F7">
        <w:rPr>
          <w:color w:val="000000"/>
        </w:rPr>
        <w:t>.</w:t>
      </w:r>
      <w:r>
        <w:rPr>
          <w:color w:val="000000"/>
        </w:rPr>
        <w:t xml:space="preserve"> </w:t>
      </w:r>
      <w:r w:rsidR="00E71A9E">
        <w:rPr>
          <w:rFonts w:ascii="Times New Roman" w:hAnsi="Times New Roman" w:cs="Times New Roman"/>
          <w:sz w:val="24"/>
          <w:szCs w:val="24"/>
        </w:rPr>
        <w:t>П</w:t>
      </w:r>
      <w:r w:rsidR="005D6598" w:rsidRPr="007644F7">
        <w:rPr>
          <w:rFonts w:ascii="Times New Roman" w:hAnsi="Times New Roman" w:cs="Times New Roman"/>
          <w:sz w:val="24"/>
          <w:szCs w:val="24"/>
        </w:rPr>
        <w:t>редпочтительна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</w:t>
      </w:r>
    </w:p>
    <w:p w:rsidR="0079151C" w:rsidRPr="007644F7" w:rsidRDefault="0079151C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Участники разбиваются на группы по три-четыре человека. </w:t>
      </w:r>
    </w:p>
    <w:p w:rsidR="00E71A9E" w:rsidRDefault="0079151C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Группы формируются организаторами олимпиады по принципу случайного выбора. </w:t>
      </w:r>
    </w:p>
    <w:p w:rsidR="0079151C" w:rsidRPr="007644F7" w:rsidRDefault="0079151C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Старший член жюри готовит карточки с номерами 1,2,3,4…. (в зависимости от количества участников олимпиады). Каждая цифра повторяется три/четыре раза. </w:t>
      </w:r>
    </w:p>
    <w:p w:rsidR="0079151C" w:rsidRPr="007644F7" w:rsidRDefault="0079151C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>Каждый участник олимпиады вытягивает одну карточку с номером. Три/четыре участника олимпиады с одним и тем же номером образуют группу, которой присваивается этот номер.</w:t>
      </w:r>
    </w:p>
    <w:p w:rsidR="0079151C" w:rsidRPr="007644F7" w:rsidRDefault="0079151C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 xml:space="preserve">Группа располагает </w:t>
      </w:r>
      <w:r w:rsidR="00C16898" w:rsidRPr="007644F7">
        <w:rPr>
          <w:rFonts w:ascii="Times New Roman" w:hAnsi="Times New Roman" w:cs="Times New Roman"/>
          <w:sz w:val="24"/>
          <w:szCs w:val="24"/>
        </w:rPr>
        <w:t>6</w:t>
      </w:r>
      <w:r w:rsidRPr="007644F7">
        <w:rPr>
          <w:rFonts w:ascii="Times New Roman" w:hAnsi="Times New Roman" w:cs="Times New Roman"/>
          <w:sz w:val="24"/>
          <w:szCs w:val="24"/>
        </w:rPr>
        <w:t xml:space="preserve">0 мин. для подготовки ток-шоу по предложенной теме, после чего её приглашают в специальный кабинет для прослушивания. </w:t>
      </w:r>
    </w:p>
    <w:p w:rsidR="0079151C" w:rsidRPr="007644F7" w:rsidRDefault="0079151C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>Две группы одновременно могут готовиться в одном большом помещении, в котором они не мешают друг другу.</w:t>
      </w:r>
    </w:p>
    <w:p w:rsidR="0079151C" w:rsidRPr="007644F7" w:rsidRDefault="0079151C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4F7">
        <w:rPr>
          <w:rFonts w:ascii="Times New Roman" w:hAnsi="Times New Roman" w:cs="Times New Roman"/>
          <w:sz w:val="24"/>
          <w:szCs w:val="24"/>
        </w:rPr>
        <w:t>Во время подготовки презентации в помещении находится учитель немецкого языка, который наблюдает за процессом подготовки. Важно, чтобы это не был учитель одного из присутствующих участников. Учителя распределяются по помещениям организаторами олимпиады.</w:t>
      </w:r>
    </w:p>
    <w:p w:rsidR="008421CF" w:rsidRPr="00E71A9E" w:rsidRDefault="008421CF" w:rsidP="00E71A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A9E">
        <w:rPr>
          <w:rFonts w:ascii="Times New Roman" w:hAnsi="Times New Roman" w:cs="Times New Roman"/>
          <w:b/>
          <w:sz w:val="24"/>
          <w:szCs w:val="24"/>
        </w:rPr>
        <w:t>Формат устного тура</w:t>
      </w:r>
      <w:r w:rsidRPr="00E7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1A9E">
        <w:rPr>
          <w:rFonts w:ascii="Times New Roman" w:hAnsi="Times New Roman" w:cs="Times New Roman"/>
          <w:sz w:val="24"/>
          <w:szCs w:val="24"/>
        </w:rPr>
        <w:t>предполагает групповую работу участников муниципального этапа с последующим представлением ее результата в виде ток-шоу.</w:t>
      </w:r>
      <w:r w:rsidR="00E71A9E">
        <w:rPr>
          <w:rFonts w:ascii="Times New Roman" w:hAnsi="Times New Roman" w:cs="Times New Roman"/>
          <w:sz w:val="24"/>
          <w:szCs w:val="24"/>
        </w:rPr>
        <w:t xml:space="preserve"> </w:t>
      </w:r>
      <w:r w:rsidRPr="00E71A9E">
        <w:rPr>
          <w:rFonts w:ascii="Times New Roman" w:hAnsi="Times New Roman" w:cs="Times New Roman"/>
          <w:sz w:val="24"/>
          <w:szCs w:val="24"/>
        </w:rPr>
        <w:t>Участникам объясняется задание и указывается на следующие важные моменты:</w:t>
      </w:r>
    </w:p>
    <w:p w:rsidR="008421CF" w:rsidRPr="00E71A9E" w:rsidRDefault="0079151C" w:rsidP="0079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9E">
        <w:rPr>
          <w:rFonts w:ascii="Times New Roman" w:hAnsi="Times New Roman" w:cs="Times New Roman"/>
          <w:sz w:val="24"/>
          <w:szCs w:val="24"/>
        </w:rPr>
        <w:t>П</w:t>
      </w:r>
      <w:r w:rsidR="008421CF" w:rsidRPr="00E71A9E">
        <w:rPr>
          <w:rFonts w:ascii="Times New Roman" w:hAnsi="Times New Roman" w:cs="Times New Roman"/>
          <w:sz w:val="24"/>
          <w:szCs w:val="24"/>
        </w:rPr>
        <w:t>резентация ток-шоу длится не более 10 - 12 мин.</w:t>
      </w:r>
    </w:p>
    <w:p w:rsidR="008421CF" w:rsidRPr="00E71A9E" w:rsidRDefault="0079151C" w:rsidP="0079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9E">
        <w:rPr>
          <w:rFonts w:ascii="Times New Roman" w:hAnsi="Times New Roman" w:cs="Times New Roman"/>
          <w:sz w:val="24"/>
          <w:szCs w:val="24"/>
        </w:rPr>
        <w:t>Ч</w:t>
      </w:r>
      <w:r w:rsidR="008421CF" w:rsidRPr="00E71A9E">
        <w:rPr>
          <w:rFonts w:ascii="Times New Roman" w:hAnsi="Times New Roman" w:cs="Times New Roman"/>
          <w:sz w:val="24"/>
          <w:szCs w:val="24"/>
        </w:rPr>
        <w:t>лены группы могут выступать в предлагаемых в задании ролях или подобрать для себя другие роли</w:t>
      </w:r>
      <w:r w:rsidRPr="00E71A9E">
        <w:rPr>
          <w:rFonts w:ascii="Times New Roman" w:hAnsi="Times New Roman" w:cs="Times New Roman"/>
          <w:sz w:val="24"/>
          <w:szCs w:val="24"/>
        </w:rPr>
        <w:t>. Р</w:t>
      </w:r>
      <w:r w:rsidR="008421CF" w:rsidRPr="00E71A9E">
        <w:rPr>
          <w:rFonts w:ascii="Times New Roman" w:hAnsi="Times New Roman" w:cs="Times New Roman"/>
          <w:sz w:val="24"/>
          <w:szCs w:val="24"/>
        </w:rPr>
        <w:t>оль модератора нельзя заменить на другую.</w:t>
      </w:r>
    </w:p>
    <w:p w:rsidR="008421CF" w:rsidRPr="00E71A9E" w:rsidRDefault="0079151C" w:rsidP="0079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9E">
        <w:rPr>
          <w:rFonts w:ascii="Times New Roman" w:hAnsi="Times New Roman" w:cs="Times New Roman"/>
          <w:sz w:val="24"/>
          <w:szCs w:val="24"/>
        </w:rPr>
        <w:t>Р</w:t>
      </w:r>
      <w:r w:rsidR="008421CF" w:rsidRPr="00E71A9E">
        <w:rPr>
          <w:rFonts w:ascii="Times New Roman" w:hAnsi="Times New Roman" w:cs="Times New Roman"/>
          <w:sz w:val="24"/>
          <w:szCs w:val="24"/>
        </w:rPr>
        <w:t>ешение о распределении ролей принимается всеми участниками группы.</w:t>
      </w:r>
    </w:p>
    <w:p w:rsidR="008421CF" w:rsidRPr="00E71A9E" w:rsidRDefault="0079151C" w:rsidP="0079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9E">
        <w:rPr>
          <w:rFonts w:ascii="Times New Roman" w:hAnsi="Times New Roman" w:cs="Times New Roman"/>
          <w:sz w:val="24"/>
          <w:szCs w:val="24"/>
        </w:rPr>
        <w:t>В</w:t>
      </w:r>
      <w:r w:rsidR="008421CF" w:rsidRPr="00E71A9E">
        <w:rPr>
          <w:rFonts w:ascii="Times New Roman" w:hAnsi="Times New Roman" w:cs="Times New Roman"/>
          <w:sz w:val="24"/>
          <w:szCs w:val="24"/>
        </w:rPr>
        <w:t>се члены группы должны высказаться приблизительно в равном объеме.</w:t>
      </w:r>
    </w:p>
    <w:p w:rsidR="008421CF" w:rsidRPr="00E71A9E" w:rsidRDefault="0079151C" w:rsidP="0079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9E">
        <w:rPr>
          <w:rFonts w:ascii="Times New Roman" w:hAnsi="Times New Roman" w:cs="Times New Roman"/>
          <w:sz w:val="24"/>
          <w:szCs w:val="24"/>
        </w:rPr>
        <w:t>О</w:t>
      </w:r>
      <w:r w:rsidR="008421CF" w:rsidRPr="00E71A9E">
        <w:rPr>
          <w:rFonts w:ascii="Times New Roman" w:hAnsi="Times New Roman" w:cs="Times New Roman"/>
          <w:sz w:val="24"/>
          <w:szCs w:val="24"/>
        </w:rPr>
        <w:t>ценивается как индивидуальный, так и групповой результат.</w:t>
      </w:r>
    </w:p>
    <w:p w:rsidR="008421CF" w:rsidRPr="00E71A9E" w:rsidRDefault="0079151C" w:rsidP="0079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A9E">
        <w:rPr>
          <w:rFonts w:ascii="Times New Roman" w:hAnsi="Times New Roman" w:cs="Times New Roman"/>
          <w:sz w:val="24"/>
          <w:szCs w:val="24"/>
        </w:rPr>
        <w:t>У</w:t>
      </w:r>
      <w:r w:rsidR="008421CF" w:rsidRPr="00E71A9E">
        <w:rPr>
          <w:rFonts w:ascii="Times New Roman" w:hAnsi="Times New Roman" w:cs="Times New Roman"/>
          <w:sz w:val="24"/>
          <w:szCs w:val="24"/>
        </w:rPr>
        <w:t>частникам объясняются критерии оценки устного задания.</w:t>
      </w:r>
    </w:p>
    <w:p w:rsidR="008421CF" w:rsidRPr="008421CF" w:rsidRDefault="008421CF" w:rsidP="00E71A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CF">
        <w:rPr>
          <w:rFonts w:ascii="Times New Roman" w:hAnsi="Times New Roman" w:cs="Times New Roman"/>
          <w:b/>
          <w:sz w:val="24"/>
          <w:szCs w:val="24"/>
        </w:rPr>
        <w:t>Процедура оценивания:</w:t>
      </w:r>
      <w:r w:rsidRPr="00842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CF" w:rsidRPr="0079151C" w:rsidRDefault="0079151C" w:rsidP="007915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8421CF" w:rsidRPr="0079151C">
        <w:rPr>
          <w:rFonts w:ascii="Times New Roman" w:hAnsi="Times New Roman" w:cs="Times New Roman"/>
          <w:sz w:val="24"/>
          <w:szCs w:val="24"/>
        </w:rPr>
        <w:t>юри в каждом кабинете состоит не менее чем из 3 человек.</w:t>
      </w:r>
    </w:p>
    <w:p w:rsidR="008421CF" w:rsidRPr="0079151C" w:rsidRDefault="0079151C" w:rsidP="007915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421CF" w:rsidRPr="0079151C">
        <w:rPr>
          <w:rFonts w:ascii="Times New Roman" w:hAnsi="Times New Roman" w:cs="Times New Roman"/>
          <w:sz w:val="24"/>
          <w:szCs w:val="24"/>
        </w:rPr>
        <w:t xml:space="preserve">аждый член жюри оценивает каждого участника и группу в целом. </w:t>
      </w:r>
    </w:p>
    <w:p w:rsidR="008421CF" w:rsidRPr="0079151C" w:rsidRDefault="0079151C" w:rsidP="007915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421CF" w:rsidRPr="0079151C">
        <w:rPr>
          <w:rFonts w:ascii="Times New Roman" w:hAnsi="Times New Roman" w:cs="Times New Roman"/>
          <w:sz w:val="24"/>
          <w:szCs w:val="24"/>
        </w:rPr>
        <w:t>аллы в протоколе выставляются по согласованию между членами жюри как среднее арифметическое всех поставленных баллов.</w:t>
      </w:r>
    </w:p>
    <w:p w:rsidR="008421CF" w:rsidRPr="0079151C" w:rsidRDefault="0079151C" w:rsidP="0079151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8421CF" w:rsidRPr="0079151C">
        <w:rPr>
          <w:rFonts w:ascii="Times New Roman" w:hAnsi="Times New Roman" w:cs="Times New Roman"/>
          <w:sz w:val="24"/>
          <w:szCs w:val="24"/>
        </w:rPr>
        <w:t>аллы каждого участника являются суммой  оценки результата всей группы и оценки индивидуального результата участника.</w:t>
      </w:r>
    </w:p>
    <w:p w:rsidR="00D13581" w:rsidRDefault="00D13581" w:rsidP="00842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D24" w:rsidRDefault="000D7D24" w:rsidP="000D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D24">
        <w:rPr>
          <w:rFonts w:ascii="Times New Roman" w:hAnsi="Times New Roman" w:cs="Times New Roman"/>
          <w:b/>
          <w:sz w:val="28"/>
          <w:szCs w:val="28"/>
        </w:rPr>
        <w:t>Максимальное число баллов</w:t>
      </w:r>
      <w:r w:rsidR="00E71A9E">
        <w:rPr>
          <w:rFonts w:ascii="Times New Roman" w:hAnsi="Times New Roman" w:cs="Times New Roman"/>
          <w:b/>
          <w:sz w:val="28"/>
          <w:szCs w:val="28"/>
        </w:rPr>
        <w:t xml:space="preserve"> по итогам олимпиады</w:t>
      </w:r>
    </w:p>
    <w:p w:rsidR="00C42E11" w:rsidRDefault="00C42E11" w:rsidP="000D7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410"/>
      </w:tblGrid>
      <w:tr w:rsidR="00C42E11" w:rsidTr="00C42E11">
        <w:tc>
          <w:tcPr>
            <w:tcW w:w="675" w:type="dxa"/>
          </w:tcPr>
          <w:p w:rsidR="00C42E11" w:rsidRPr="00C42E11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E1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36" w:type="dxa"/>
          </w:tcPr>
          <w:p w:rsidR="00C42E11" w:rsidRDefault="00C42E11" w:rsidP="00C42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C42E11" w:rsidRDefault="00C42E11" w:rsidP="00C42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C42E11" w:rsidTr="00C42E11">
        <w:tc>
          <w:tcPr>
            <w:tcW w:w="675" w:type="dxa"/>
          </w:tcPr>
          <w:p w:rsidR="00C42E11" w:rsidRPr="00C42E11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</w:p>
        </w:tc>
        <w:tc>
          <w:tcPr>
            <w:tcW w:w="2410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C42E11" w:rsidTr="00C42E11">
        <w:tc>
          <w:tcPr>
            <w:tcW w:w="675" w:type="dxa"/>
          </w:tcPr>
          <w:p w:rsidR="00C42E11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410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C42E11" w:rsidTr="00C42E11">
        <w:tc>
          <w:tcPr>
            <w:tcW w:w="675" w:type="dxa"/>
          </w:tcPr>
          <w:p w:rsidR="00C42E11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Лингвострановедческая викторина</w:t>
            </w:r>
          </w:p>
        </w:tc>
        <w:tc>
          <w:tcPr>
            <w:tcW w:w="2410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C42E11" w:rsidTr="00C42E11">
        <w:tc>
          <w:tcPr>
            <w:tcW w:w="675" w:type="dxa"/>
          </w:tcPr>
          <w:p w:rsidR="00C42E11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2410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C42E11" w:rsidTr="00C42E11">
        <w:tc>
          <w:tcPr>
            <w:tcW w:w="675" w:type="dxa"/>
          </w:tcPr>
          <w:p w:rsidR="00C42E11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Устная часть</w:t>
            </w:r>
          </w:p>
        </w:tc>
        <w:tc>
          <w:tcPr>
            <w:tcW w:w="2410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sz w:val="28"/>
                <w:szCs w:val="28"/>
              </w:rPr>
              <w:t>25 баллов</w:t>
            </w:r>
          </w:p>
        </w:tc>
      </w:tr>
      <w:tr w:rsidR="00C42E11" w:rsidTr="00C42E11">
        <w:tc>
          <w:tcPr>
            <w:tcW w:w="675" w:type="dxa"/>
          </w:tcPr>
          <w:p w:rsidR="00C42E11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2E11" w:rsidRPr="00C42E11" w:rsidRDefault="00C42E11" w:rsidP="00C42E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E1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C42E11" w:rsidRPr="000D7D24" w:rsidRDefault="00C42E11" w:rsidP="00C42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24">
              <w:rPr>
                <w:rFonts w:ascii="Times New Roman" w:hAnsi="Times New Roman" w:cs="Times New Roman"/>
                <w:b/>
                <w:sz w:val="28"/>
                <w:szCs w:val="28"/>
              </w:rPr>
              <w:t>120 баллов</w:t>
            </w:r>
          </w:p>
        </w:tc>
      </w:tr>
    </w:tbl>
    <w:p w:rsidR="00C42E11" w:rsidRPr="000D7D24" w:rsidRDefault="00C42E11" w:rsidP="00C42E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C8B" w:rsidRDefault="007A4C8B" w:rsidP="007A4C8B">
      <w:pPr>
        <w:pStyle w:val="a5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Критерии </w:t>
      </w:r>
      <w:r w:rsidRPr="003C0957">
        <w:rPr>
          <w:b/>
          <w:bCs/>
          <w:smallCaps/>
          <w:sz w:val="28"/>
          <w:szCs w:val="28"/>
        </w:rPr>
        <w:t>оценки выполнения письменного задания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A4C8B" w:rsidTr="007644F7">
        <w:tc>
          <w:tcPr>
            <w:tcW w:w="1951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 xml:space="preserve">Баллы за содержание </w:t>
            </w:r>
          </w:p>
        </w:tc>
        <w:tc>
          <w:tcPr>
            <w:tcW w:w="7620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Содержание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максимум 10 баллов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</w:p>
        </w:tc>
      </w:tr>
      <w:tr w:rsidR="007A4C8B" w:rsidTr="007644F7">
        <w:tc>
          <w:tcPr>
            <w:tcW w:w="1951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9-10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баллов</w:t>
            </w:r>
          </w:p>
        </w:tc>
        <w:tc>
          <w:tcPr>
            <w:tcW w:w="7620" w:type="dxa"/>
          </w:tcPr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Коммуникативная задача успешно решена: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Сюжет понятен, динамичен и интересен. Середина текста полностью вписывается в сюжет и соответствует заданному жанру и стилю. Рассказ передает чувства и эмоции автора и/или героев.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7A4C8B" w:rsidTr="007644F7">
        <w:tc>
          <w:tcPr>
            <w:tcW w:w="1951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8-7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баллов</w:t>
            </w:r>
          </w:p>
        </w:tc>
        <w:tc>
          <w:tcPr>
            <w:tcW w:w="7620" w:type="dxa"/>
          </w:tcPr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Сюжет понятен, но тривиален. Середина текста полностью вписываются в сюжет и соответствуют заданному жанру и стилю. Передает чувства и эмоции автора и/или героев.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</w:p>
        </w:tc>
      </w:tr>
      <w:tr w:rsidR="007A4C8B" w:rsidTr="007644F7">
        <w:tc>
          <w:tcPr>
            <w:tcW w:w="1951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 xml:space="preserve">6-5 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баллов</w:t>
            </w:r>
          </w:p>
        </w:tc>
        <w:tc>
          <w:tcPr>
            <w:tcW w:w="7620" w:type="dxa"/>
          </w:tcPr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Коммуникативная задача в целом выполнена, однако имеются отдельные нарушения целостности содержания рассказа.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Сюжет понятен, но не имеет динамики развития.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Середина написанного рассказа не совсем сочетается с началом и концовкой.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 не передает чувства и эмоции автора и/или героев. Рассказ соответствует заданному жанру и стилю.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</w:p>
        </w:tc>
      </w:tr>
      <w:tr w:rsidR="007A4C8B" w:rsidTr="007644F7">
        <w:tc>
          <w:tcPr>
            <w:tcW w:w="1951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 xml:space="preserve">4-3 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балла</w:t>
            </w:r>
          </w:p>
        </w:tc>
        <w:tc>
          <w:tcPr>
            <w:tcW w:w="7620" w:type="dxa"/>
          </w:tcPr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Коммуникативная задача выполнена частично.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 не полностью соответствует заданному жанру и стилю.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</w:p>
        </w:tc>
      </w:tr>
      <w:tr w:rsidR="007A4C8B" w:rsidTr="007644F7">
        <w:tc>
          <w:tcPr>
            <w:tcW w:w="1951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2-1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балл</w:t>
            </w:r>
          </w:p>
        </w:tc>
        <w:tc>
          <w:tcPr>
            <w:tcW w:w="7620" w:type="dxa"/>
          </w:tcPr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Предпринята попытка выполнения задания, но содержание текста </w:t>
            </w:r>
            <w:r>
              <w:rPr>
                <w:b/>
                <w:bCs/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 w:rsidRPr="004C58CB">
              <w:rPr>
                <w:b/>
                <w:color w:val="000000"/>
              </w:rPr>
              <w:t xml:space="preserve">отвечает </w:t>
            </w:r>
            <w:r>
              <w:rPr>
                <w:color w:val="000000"/>
              </w:rPr>
              <w:t xml:space="preserve">заданным параметрам.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 не соответствует заданному жанру и стилю.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</w:p>
        </w:tc>
      </w:tr>
      <w:tr w:rsidR="007A4C8B" w:rsidTr="007644F7">
        <w:tc>
          <w:tcPr>
            <w:tcW w:w="1951" w:type="dxa"/>
          </w:tcPr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lastRenderedPageBreak/>
              <w:t xml:space="preserve">0 </w:t>
            </w:r>
          </w:p>
          <w:p w:rsidR="007A4C8B" w:rsidRPr="006C14BF" w:rsidRDefault="007A4C8B" w:rsidP="007644F7">
            <w:pPr>
              <w:pStyle w:val="a5"/>
              <w:rPr>
                <w:b/>
                <w:bCs/>
                <w:smallCaps/>
              </w:rPr>
            </w:pPr>
            <w:r w:rsidRPr="006C14BF">
              <w:rPr>
                <w:b/>
                <w:bCs/>
                <w:smallCaps/>
              </w:rPr>
              <w:t>баллов</w:t>
            </w:r>
          </w:p>
        </w:tc>
        <w:tc>
          <w:tcPr>
            <w:tcW w:w="7620" w:type="dxa"/>
          </w:tcPr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Коммуникативная задача не решена.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 не получился, цель не достигнута.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</w:p>
        </w:tc>
      </w:tr>
    </w:tbl>
    <w:p w:rsidR="007A4C8B" w:rsidRDefault="007A4C8B" w:rsidP="007A4C8B">
      <w:pPr>
        <w:pStyle w:val="a5"/>
        <w:rPr>
          <w:b/>
          <w:bCs/>
          <w:smallCap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4C8B" w:rsidTr="007644F7">
        <w:tc>
          <w:tcPr>
            <w:tcW w:w="9571" w:type="dxa"/>
            <w:gridSpan w:val="4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ТЕКСТА И ЯЗЫКОВОЕ ОФОРМЛЕНИЕ </w:t>
            </w:r>
          </w:p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Максимум 10 баллов</w:t>
            </w:r>
            <w:r>
              <w:rPr>
                <w:color w:val="000000"/>
              </w:rPr>
              <w:br/>
            </w:r>
          </w:p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итоговая оценка выводится на основании критериев, приведенных в таблице: композиция, лексика, грамматика, орфография и пунктуация</w:t>
            </w:r>
          </w:p>
          <w:p w:rsidR="007A4C8B" w:rsidRDefault="007A4C8B" w:rsidP="007644F7">
            <w:pPr>
              <w:pStyle w:val="a5"/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7A4C8B" w:rsidTr="007644F7">
        <w:tc>
          <w:tcPr>
            <w:tcW w:w="2392" w:type="dxa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Композиция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(максимум 2 балла)</w:t>
            </w:r>
          </w:p>
          <w:p w:rsidR="007A4C8B" w:rsidRDefault="007A4C8B" w:rsidP="007644F7">
            <w:pPr>
              <w:pStyle w:val="a5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Лексика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(максимум 3 балла)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Грамматика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(максимум 3 балла)</w:t>
            </w:r>
            <w:r>
              <w:rPr>
                <w:color w:val="000000"/>
              </w:rPr>
              <w:br/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Орфография и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пунктуация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(максимум 2 балла)</w:t>
            </w:r>
          </w:p>
        </w:tc>
      </w:tr>
      <w:tr w:rsidR="007A4C8B" w:rsidTr="007644F7">
        <w:tc>
          <w:tcPr>
            <w:tcW w:w="2392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балла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Работа не имеет ошибок с точки зрения композиции. Соблюдена логика высказывания. Средства логической связи присутствуют. Текст правильно разделен на абзацы.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 балла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(допускается не более 1 ошибки).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 балла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 демонстрирует грамотное и уместное употребление грамматических структур в соответствии с коммуникативной задачей.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практически не содержит ошибок с точки зрения грамматического оформления (допускается не более 1 ошибки, не затрудняющей понимания).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балла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 демонстрирует уверенное владение навыками орфографии и пунктуации. 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Работа не имеет ошибок с точки зрения орфографии. В работе имеются 1 - 2 пунктуационные ошибки, не затрудняющие понимание высказывания.</w:t>
            </w:r>
          </w:p>
        </w:tc>
      </w:tr>
      <w:tr w:rsidR="007A4C8B" w:rsidTr="007644F7">
        <w:tc>
          <w:tcPr>
            <w:tcW w:w="2392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балл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целом текст имеет четкую структуру. Текст разделен на абзацы. </w:t>
            </w: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В тексте присутствуют связующие элементы. Наблюдаются незначительные нарушения в структуре и/или логике и/или связности текста.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балла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В работе имеются 2-3 лексические ошибки.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балла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В работе имеются 2-4 грамматические ошибки, не затрудняющие понимание.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балл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тексте присутствуют орфографические 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(1-4) и/или пунктуационные ошибки (3-4), которые не затрудняют общего понимания текста.</w:t>
            </w:r>
          </w:p>
        </w:tc>
      </w:tr>
      <w:tr w:rsidR="007A4C8B" w:rsidTr="007644F7">
        <w:tc>
          <w:tcPr>
            <w:tcW w:w="2392" w:type="dxa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 баллов</w:t>
            </w:r>
          </w:p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балл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балл</w:t>
            </w:r>
          </w:p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В тексте присутствуют несколько (4-7) грамматических ошибок, не затрудняющих общего понимания текста.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баллов</w:t>
            </w:r>
          </w:p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тексте присутствуют многочисленные орфографические (более 4) и/или пунктуационные ошибки (более 4), 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color w:val="000000"/>
              </w:rPr>
              <w:t>в том числе затрудняющие его понимание.</w:t>
            </w:r>
          </w:p>
        </w:tc>
      </w:tr>
      <w:tr w:rsidR="007A4C8B" w:rsidTr="007644F7">
        <w:tc>
          <w:tcPr>
            <w:tcW w:w="2392" w:type="dxa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 баллов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 демонстрирует крайне ограниченный словарный запас и / или в работе имеются многочисленные ошибки (7 и более) в употреблении лексики.</w:t>
            </w: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 баллов</w:t>
            </w:r>
            <w:r>
              <w:rPr>
                <w:color w:val="000000"/>
              </w:rPr>
              <w:t xml:space="preserve"> </w:t>
            </w:r>
          </w:p>
          <w:p w:rsidR="007A4C8B" w:rsidRDefault="007A4C8B" w:rsidP="007644F7">
            <w:pPr>
              <w:pStyle w:val="a5"/>
              <w:rPr>
                <w:color w:val="000000"/>
              </w:rPr>
            </w:pPr>
          </w:p>
          <w:p w:rsidR="007A4C8B" w:rsidRDefault="007A4C8B" w:rsidP="007644F7">
            <w:pPr>
              <w:pStyle w:val="a5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 тексте присутствуют многочисленные ошибки (8 и более) в разных разделах грамматики, в том числе затрудняющие его понимание.</w:t>
            </w:r>
          </w:p>
        </w:tc>
        <w:tc>
          <w:tcPr>
            <w:tcW w:w="2393" w:type="dxa"/>
          </w:tcPr>
          <w:p w:rsidR="007A4C8B" w:rsidRDefault="007A4C8B" w:rsidP="007644F7">
            <w:pPr>
              <w:pStyle w:val="a5"/>
              <w:rPr>
                <w:b/>
                <w:bCs/>
                <w:color w:val="000000"/>
              </w:rPr>
            </w:pPr>
          </w:p>
        </w:tc>
      </w:tr>
    </w:tbl>
    <w:p w:rsidR="007A4C8B" w:rsidRPr="003C0957" w:rsidRDefault="007A4C8B" w:rsidP="007A4C8B">
      <w:pPr>
        <w:pStyle w:val="a5"/>
        <w:rPr>
          <w:b/>
          <w:bCs/>
          <w:smallCaps/>
          <w:sz w:val="28"/>
          <w:szCs w:val="28"/>
        </w:rPr>
      </w:pPr>
    </w:p>
    <w:p w:rsidR="007A4C8B" w:rsidRPr="007A4C8B" w:rsidRDefault="00E71A9E" w:rsidP="007A4C8B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NB</w:t>
      </w:r>
      <w:r w:rsidRPr="00E71A9E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7A4C8B" w:rsidRPr="007A4C8B">
        <w:rPr>
          <w:rFonts w:ascii="Times New Roman" w:hAnsi="Times New Roman" w:cs="Times New Roman"/>
          <w:b/>
          <w:sz w:val="24"/>
          <w:szCs w:val="24"/>
        </w:rPr>
        <w:t>1 - 2 балла</w:t>
      </w:r>
      <w:r w:rsidR="007A4C8B" w:rsidRPr="007A4C8B">
        <w:rPr>
          <w:rFonts w:ascii="Times New Roman" w:hAnsi="Times New Roman" w:cs="Times New Roman"/>
          <w:sz w:val="24"/>
          <w:szCs w:val="24"/>
        </w:rPr>
        <w:t xml:space="preserve"> могут быть </w:t>
      </w:r>
      <w:r w:rsidR="007A4C8B" w:rsidRPr="007A4C8B">
        <w:rPr>
          <w:rFonts w:ascii="Times New Roman" w:hAnsi="Times New Roman" w:cs="Times New Roman"/>
          <w:b/>
          <w:sz w:val="24"/>
          <w:szCs w:val="24"/>
          <w:u w:val="single"/>
        </w:rPr>
        <w:t>сняты</w:t>
      </w:r>
      <w:r w:rsidR="007A4C8B" w:rsidRPr="007A4C8B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7A4C8B" w:rsidRPr="007A4C8B" w:rsidRDefault="007A4C8B" w:rsidP="007A4C8B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 w:rsidRPr="007A4C8B">
        <w:rPr>
          <w:rFonts w:ascii="Times New Roman" w:hAnsi="Times New Roman" w:cs="Times New Roman"/>
          <w:sz w:val="24"/>
          <w:szCs w:val="24"/>
        </w:rPr>
        <w:t>- орфографические ошибки в словах активного вокабуляра или в простых словах;</w:t>
      </w:r>
    </w:p>
    <w:p w:rsidR="007A4C8B" w:rsidRPr="007A4C8B" w:rsidRDefault="007A4C8B" w:rsidP="007A4C8B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 w:rsidRPr="007A4C8B">
        <w:rPr>
          <w:rFonts w:ascii="Times New Roman" w:hAnsi="Times New Roman" w:cs="Times New Roman"/>
          <w:sz w:val="24"/>
          <w:szCs w:val="24"/>
        </w:rPr>
        <w:t>- небрежное оформление рукописи;</w:t>
      </w:r>
    </w:p>
    <w:p w:rsidR="007A4C8B" w:rsidRPr="007A4C8B" w:rsidRDefault="007A4C8B" w:rsidP="007A4C8B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 w:rsidRPr="007A4C8B">
        <w:rPr>
          <w:rFonts w:ascii="Times New Roman" w:hAnsi="Times New Roman" w:cs="Times New Roman"/>
          <w:sz w:val="24"/>
          <w:szCs w:val="24"/>
        </w:rPr>
        <w:t>- недостаточный объем письменного сочинения (менее 250 слов).</w:t>
      </w:r>
    </w:p>
    <w:p w:rsidR="007A4C8B" w:rsidRPr="007A4C8B" w:rsidRDefault="007A4C8B" w:rsidP="007A4C8B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 w:rsidRPr="007A4C8B">
        <w:rPr>
          <w:rFonts w:ascii="Times New Roman" w:hAnsi="Times New Roman" w:cs="Times New Roman"/>
          <w:b/>
          <w:sz w:val="24"/>
          <w:szCs w:val="24"/>
        </w:rPr>
        <w:t>1 балл</w:t>
      </w:r>
      <w:r w:rsidRPr="007A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может быть добавлен</w:t>
      </w:r>
      <w:r w:rsidRPr="007A4C8B">
        <w:rPr>
          <w:rFonts w:ascii="Times New Roman" w:hAnsi="Times New Roman" w:cs="Times New Roman"/>
          <w:sz w:val="24"/>
          <w:szCs w:val="24"/>
        </w:rPr>
        <w:t xml:space="preserve"> за творческий подход к выполнению поставленной</w:t>
      </w:r>
    </w:p>
    <w:p w:rsidR="007A4C8B" w:rsidRPr="007A4C8B" w:rsidRDefault="007A4C8B" w:rsidP="007A4C8B">
      <w:pPr>
        <w:spacing w:before="40" w:after="40" w:line="288" w:lineRule="auto"/>
        <w:rPr>
          <w:rFonts w:ascii="Times New Roman" w:hAnsi="Times New Roman" w:cs="Times New Roman"/>
          <w:sz w:val="24"/>
          <w:szCs w:val="24"/>
        </w:rPr>
      </w:pPr>
      <w:r w:rsidRPr="007A4C8B">
        <w:rPr>
          <w:rFonts w:ascii="Times New Roman" w:hAnsi="Times New Roman" w:cs="Times New Roman"/>
          <w:sz w:val="24"/>
          <w:szCs w:val="24"/>
        </w:rPr>
        <w:t>задачи.</w:t>
      </w: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996FDA" w:rsidRDefault="00996FDA" w:rsidP="00C42E11">
      <w:pPr>
        <w:pStyle w:val="a5"/>
        <w:rPr>
          <w:b/>
          <w:bCs/>
          <w:smallCaps/>
          <w:sz w:val="28"/>
          <w:szCs w:val="28"/>
        </w:rPr>
      </w:pPr>
    </w:p>
    <w:p w:rsidR="00C42E11" w:rsidRDefault="00C42E11" w:rsidP="00C42E11">
      <w:pPr>
        <w:pStyle w:val="a5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 xml:space="preserve">Критерии </w:t>
      </w:r>
      <w:r w:rsidRPr="003C0957">
        <w:rPr>
          <w:b/>
          <w:bCs/>
          <w:smallCaps/>
          <w:sz w:val="28"/>
          <w:szCs w:val="28"/>
        </w:rPr>
        <w:t xml:space="preserve">оценки выполнения </w:t>
      </w:r>
      <w:r>
        <w:rPr>
          <w:b/>
          <w:bCs/>
          <w:smallCaps/>
          <w:sz w:val="28"/>
          <w:szCs w:val="28"/>
        </w:rPr>
        <w:t>уст</w:t>
      </w:r>
      <w:r w:rsidRPr="003C0957">
        <w:rPr>
          <w:b/>
          <w:bCs/>
          <w:smallCaps/>
          <w:sz w:val="28"/>
          <w:szCs w:val="28"/>
        </w:rPr>
        <w:t>ного задания</w:t>
      </w:r>
    </w:p>
    <w:p w:rsidR="00C42E11" w:rsidRDefault="00C42E11" w:rsidP="00C42E11">
      <w:pPr>
        <w:pStyle w:val="a5"/>
        <w:rPr>
          <w:b/>
          <w:bCs/>
          <w:smallCaps/>
          <w:sz w:val="28"/>
          <w:szCs w:val="28"/>
        </w:rPr>
      </w:pPr>
    </w:p>
    <w:p w:rsidR="00C42E11" w:rsidRPr="007A4C8B" w:rsidRDefault="00C42E11" w:rsidP="00C42E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630">
        <w:rPr>
          <w:rFonts w:ascii="Times New Roman" w:hAnsi="Times New Roman" w:cs="Times New Roman"/>
          <w:b/>
          <w:i/>
          <w:sz w:val="24"/>
          <w:szCs w:val="24"/>
        </w:rPr>
        <w:t xml:space="preserve">Следует обратить внимание участников олимпиады 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указанные </w:t>
      </w:r>
      <w:r w:rsidRPr="00EC1630">
        <w:rPr>
          <w:rFonts w:ascii="Times New Roman" w:hAnsi="Times New Roman" w:cs="Times New Roman"/>
          <w:b/>
          <w:i/>
          <w:sz w:val="24"/>
          <w:szCs w:val="24"/>
        </w:rPr>
        <w:t>критерии</w:t>
      </w:r>
      <w:r w:rsidRPr="00EC1630">
        <w:rPr>
          <w:rFonts w:ascii="Times New Roman" w:hAnsi="Times New Roman" w:cs="Times New Roman"/>
          <w:sz w:val="24"/>
          <w:szCs w:val="24"/>
        </w:rPr>
        <w:t xml:space="preserve">, поскольку основные ошибки связаны с их несоблюдением. Иногда отдельные участники олимпиады пытаются «затмить» других своими познаниями или качеством речи, проигрывая тем самым по баллам за работу в команде.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374"/>
      </w:tblGrid>
      <w:tr w:rsidR="00CC5B9E" w:rsidRPr="007A4C8B" w:rsidTr="007644F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E" w:rsidRPr="007A4C8B" w:rsidRDefault="007A4C8B" w:rsidP="00CC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C5B9E" w:rsidRPr="007A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результата группы (всего 10 баллов)</w:t>
            </w:r>
          </w:p>
        </w:tc>
      </w:tr>
      <w:tr w:rsidR="00CC5B9E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E" w:rsidRPr="007A4C8B" w:rsidRDefault="00CC5B9E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E" w:rsidRPr="007A4C8B" w:rsidRDefault="00CC5B9E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презентации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полностью выполнена.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раскрыта в нескольких аспектах.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презентации ясен, содержание интересно, оригинально.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задача полностью выполнена. Тема раскрыта.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выступления вполне понятен, однако содержание отчасти скучно и ординарно, присутствуют стереотипы и повторения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не полностью.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раскрыта в ограниченном объеме.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презентации не претендует на оригинальность.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частично.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раскрыта очень узко, содержание презентации банально.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выполнена частично.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Смысл презентации узнаваем, но тема практически не раскрыта.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неинтересно.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Коммуникативная задача не выполнена. </w:t>
            </w:r>
          </w:p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презентации неясен, содержание отсутствует, тема не раскрыта.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в команде / взаимодействие участников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 соответствует содержанию и форме презентации. Участники слаженно взаимодействуют друг с другом, реагируют и опираются на предыдущее высказывание, высказываются в равном объеме.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соблюдается, не всегда реагируют и опираются на предыдущее высказывание.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ролей соответствует содержанию и форме презентации.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Взаимодействие участников ограничивается в основном соблюдением очередности высказывания или отсутствует связь между отдельными высказываниями.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члены группы высказываются, но распределение ролей не оптимально. Взаимодействуют не все участники группы.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Высказываются лишь некоторые участники, смена высказываний недостаточно продумана.</w:t>
            </w:r>
          </w:p>
        </w:tc>
      </w:tr>
      <w:tr w:rsidR="007A4C8B" w:rsidRPr="007A4C8B" w:rsidTr="00CC5B9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участники высказываются, но взаимодействие отсутствует.</w:t>
            </w:r>
          </w:p>
        </w:tc>
      </w:tr>
    </w:tbl>
    <w:p w:rsidR="007A4C8B" w:rsidRPr="007A4C8B" w:rsidRDefault="007A4C8B" w:rsidP="007A4C8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374"/>
      </w:tblGrid>
      <w:tr w:rsidR="00CC5B9E" w:rsidRPr="007A4C8B" w:rsidTr="007644F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E" w:rsidRPr="007A4C8B" w:rsidRDefault="00CC5B9E" w:rsidP="00CC5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индивидуальных результатов участника (всего 15 баллов)</w:t>
            </w:r>
          </w:p>
        </w:tc>
      </w:tr>
      <w:tr w:rsidR="00CC5B9E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E" w:rsidRPr="007A4C8B" w:rsidRDefault="00CC5B9E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9E" w:rsidRPr="007A4C8B" w:rsidRDefault="00CC5B9E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Убедительность, наглядность изложения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аргументированы, аргументация сильная, сопряжена с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высказываниями других членов группы.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в целом убедительна и логична.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Излагает свою позицию неубедительно, не аргументируя.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излагает своей позиции, не аргументирует высказываний.</w:t>
            </w:r>
          </w:p>
        </w:tc>
      </w:tr>
      <w:tr w:rsidR="007A4C8B" w:rsidRPr="007A4C8B" w:rsidTr="007644F7">
        <w:trPr>
          <w:trHeight w:val="52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Выразительность, артистизм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артистизм, сценическую убедительность, органичность жестов, пластики и речи, выразительность в полном соответствии с выбранной ролью.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Присутствуют отдельные проявления выразительности, однако жесты и пластика не всегда естественны и оправданы выбранной ролью.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Предпринимает отдельные попытки выразить эмоции, в том числе с помощью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жестов и пластики.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демонстрирует сопричастности происходящему, пластика и жестикуляция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отсутствуют.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Лексическое оформление речи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Владеет широким вокабуляром, достаточным для решения поставленной задачи, использует его в соответствии с правилами лексической сочетаемости. Выбранный вокабуляр соответствует роли.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достаточный словарный запас, однако в некоторых случаях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испытывает трудности в подборе и правильном использовании лексических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единиц, которые не всегда соответствуют выбранной роли.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Вокабуляр ограничен, в связи с чем, задача выполняется лишь частично.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запас недостаточен для выполнения поставленной задачи.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Грамматическое оформление речи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владение разнообразными грамматическими структурами,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грамматические ошибки немногочисленны и не препятствуют решению задачи.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структуры используются адекватно, допущенные ошибки не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оказывают сильного негативного воздействия на решение задачи.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Многочисленные грамматические ошибки частично затрудняют решение задачи.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Неправильное использование грамматических структур делает невозможным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выполнение поставленной задачи.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Произношение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Соблюдает правильный интонационный рисунок, не допускает грубых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фонематических ошибок, произношение соответствует языковой норме.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Фонетическое оформление речи в целом адекватно ситуации общения, иногда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допускаются фонематические ошибки и неточности в интонационном рисунке.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7A4C8B" w:rsidRPr="007A4C8B" w:rsidTr="007644F7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8B" w:rsidRPr="007A4C8B" w:rsidRDefault="007A4C8B" w:rsidP="007644F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Неправильное произнесение многих звуков и неадекватный интонационный</w:t>
            </w:r>
            <w:r w:rsidRPr="007A4C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рисунок препятствуют полноценному общению.</w:t>
            </w:r>
          </w:p>
        </w:tc>
      </w:tr>
    </w:tbl>
    <w:p w:rsidR="007A4C8B" w:rsidRPr="007A4C8B" w:rsidRDefault="007A4C8B" w:rsidP="007A4C8B">
      <w:pPr>
        <w:rPr>
          <w:rFonts w:ascii="Times New Roman" w:hAnsi="Times New Roman" w:cs="Times New Roman"/>
          <w:sz w:val="24"/>
          <w:szCs w:val="24"/>
        </w:rPr>
      </w:pPr>
    </w:p>
    <w:sectPr w:rsidR="007A4C8B" w:rsidRPr="007A4C8B" w:rsidSect="008421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04"/>
    <w:multiLevelType w:val="hybridMultilevel"/>
    <w:tmpl w:val="0930F538"/>
    <w:lvl w:ilvl="0" w:tplc="0419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">
    <w:nsid w:val="04BA1221"/>
    <w:multiLevelType w:val="hybridMultilevel"/>
    <w:tmpl w:val="E196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FC3"/>
    <w:multiLevelType w:val="hybridMultilevel"/>
    <w:tmpl w:val="BAB2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22E7"/>
    <w:multiLevelType w:val="hybridMultilevel"/>
    <w:tmpl w:val="CF4A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6CA"/>
    <w:multiLevelType w:val="hybridMultilevel"/>
    <w:tmpl w:val="1064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80627"/>
    <w:multiLevelType w:val="hybridMultilevel"/>
    <w:tmpl w:val="45CAE7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EA6186"/>
    <w:multiLevelType w:val="hybridMultilevel"/>
    <w:tmpl w:val="B496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F3254"/>
    <w:multiLevelType w:val="hybridMultilevel"/>
    <w:tmpl w:val="D2D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B3909"/>
    <w:multiLevelType w:val="hybridMultilevel"/>
    <w:tmpl w:val="78D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A54616"/>
    <w:multiLevelType w:val="hybridMultilevel"/>
    <w:tmpl w:val="F0B6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4F07"/>
    <w:multiLevelType w:val="hybridMultilevel"/>
    <w:tmpl w:val="91700A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3D584A"/>
    <w:multiLevelType w:val="hybridMultilevel"/>
    <w:tmpl w:val="715A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B00E3"/>
    <w:multiLevelType w:val="hybridMultilevel"/>
    <w:tmpl w:val="87A8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0AB7"/>
    <w:multiLevelType w:val="hybridMultilevel"/>
    <w:tmpl w:val="814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7520D"/>
    <w:multiLevelType w:val="hybridMultilevel"/>
    <w:tmpl w:val="1790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25F9E"/>
    <w:multiLevelType w:val="hybridMultilevel"/>
    <w:tmpl w:val="D31A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971EE"/>
    <w:multiLevelType w:val="hybridMultilevel"/>
    <w:tmpl w:val="BF14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13603"/>
    <w:multiLevelType w:val="hybridMultilevel"/>
    <w:tmpl w:val="94EE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13797"/>
    <w:multiLevelType w:val="hybridMultilevel"/>
    <w:tmpl w:val="B9D6E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637E"/>
    <w:multiLevelType w:val="hybridMultilevel"/>
    <w:tmpl w:val="26E0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A22CE"/>
    <w:multiLevelType w:val="hybridMultilevel"/>
    <w:tmpl w:val="0092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F648B"/>
    <w:multiLevelType w:val="hybridMultilevel"/>
    <w:tmpl w:val="D9C8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E5FC7"/>
    <w:multiLevelType w:val="hybridMultilevel"/>
    <w:tmpl w:val="CC52EC2A"/>
    <w:lvl w:ilvl="0" w:tplc="EDC42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DE4E78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661342"/>
    <w:multiLevelType w:val="hybridMultilevel"/>
    <w:tmpl w:val="EDDA4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60F6B"/>
    <w:multiLevelType w:val="hybridMultilevel"/>
    <w:tmpl w:val="61EAE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</w:num>
  <w:num w:numId="7">
    <w:abstractNumId w:val="16"/>
  </w:num>
  <w:num w:numId="8">
    <w:abstractNumId w:val="6"/>
  </w:num>
  <w:num w:numId="9">
    <w:abstractNumId w:val="15"/>
  </w:num>
  <w:num w:numId="10">
    <w:abstractNumId w:val="12"/>
  </w:num>
  <w:num w:numId="11">
    <w:abstractNumId w:val="17"/>
  </w:num>
  <w:num w:numId="12">
    <w:abstractNumId w:val="4"/>
  </w:num>
  <w:num w:numId="13">
    <w:abstractNumId w:val="7"/>
  </w:num>
  <w:num w:numId="14">
    <w:abstractNumId w:val="3"/>
  </w:num>
  <w:num w:numId="15">
    <w:abstractNumId w:val="18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9"/>
  </w:num>
  <w:num w:numId="21">
    <w:abstractNumId w:val="2"/>
  </w:num>
  <w:num w:numId="22">
    <w:abstractNumId w:val="13"/>
  </w:num>
  <w:num w:numId="23">
    <w:abstractNumId w:val="5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4"/>
    <w:rsid w:val="00043C2F"/>
    <w:rsid w:val="000C240F"/>
    <w:rsid w:val="000D7D24"/>
    <w:rsid w:val="00130022"/>
    <w:rsid w:val="00234FF9"/>
    <w:rsid w:val="00341A01"/>
    <w:rsid w:val="003837A3"/>
    <w:rsid w:val="00406570"/>
    <w:rsid w:val="004512F0"/>
    <w:rsid w:val="005562E3"/>
    <w:rsid w:val="005667A0"/>
    <w:rsid w:val="00597937"/>
    <w:rsid w:val="005D5E96"/>
    <w:rsid w:val="005D6598"/>
    <w:rsid w:val="00641876"/>
    <w:rsid w:val="00686FF2"/>
    <w:rsid w:val="007441C6"/>
    <w:rsid w:val="007461B4"/>
    <w:rsid w:val="007644F7"/>
    <w:rsid w:val="0079151C"/>
    <w:rsid w:val="007A4C8B"/>
    <w:rsid w:val="007E3DDD"/>
    <w:rsid w:val="008241A2"/>
    <w:rsid w:val="008421CF"/>
    <w:rsid w:val="008652A0"/>
    <w:rsid w:val="008C69FA"/>
    <w:rsid w:val="008D205D"/>
    <w:rsid w:val="009011CC"/>
    <w:rsid w:val="0090164B"/>
    <w:rsid w:val="00942413"/>
    <w:rsid w:val="009425ED"/>
    <w:rsid w:val="009473B2"/>
    <w:rsid w:val="00976F0F"/>
    <w:rsid w:val="00996FDA"/>
    <w:rsid w:val="009B1766"/>
    <w:rsid w:val="00A83C7E"/>
    <w:rsid w:val="00A939EC"/>
    <w:rsid w:val="00AB77AB"/>
    <w:rsid w:val="00B06F87"/>
    <w:rsid w:val="00B119CD"/>
    <w:rsid w:val="00BC1C58"/>
    <w:rsid w:val="00BE29E2"/>
    <w:rsid w:val="00BE37BA"/>
    <w:rsid w:val="00BE5B2C"/>
    <w:rsid w:val="00C16898"/>
    <w:rsid w:val="00C2137E"/>
    <w:rsid w:val="00C42E11"/>
    <w:rsid w:val="00C8515A"/>
    <w:rsid w:val="00CA73BE"/>
    <w:rsid w:val="00CC5B9E"/>
    <w:rsid w:val="00D13581"/>
    <w:rsid w:val="00D7436B"/>
    <w:rsid w:val="00D928D2"/>
    <w:rsid w:val="00DA7FA0"/>
    <w:rsid w:val="00DE3E80"/>
    <w:rsid w:val="00E514C1"/>
    <w:rsid w:val="00E703CD"/>
    <w:rsid w:val="00E71A9E"/>
    <w:rsid w:val="00EA33FD"/>
    <w:rsid w:val="00EB220A"/>
    <w:rsid w:val="00EC1630"/>
    <w:rsid w:val="00F066C3"/>
    <w:rsid w:val="00F13191"/>
    <w:rsid w:val="00F467E2"/>
    <w:rsid w:val="00F50B72"/>
    <w:rsid w:val="00F5186C"/>
    <w:rsid w:val="00F74D7F"/>
    <w:rsid w:val="00FB0579"/>
    <w:rsid w:val="00FB146D"/>
    <w:rsid w:val="00FD0114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A4C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36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A4C8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5">
    <w:name w:val="Title"/>
    <w:basedOn w:val="a"/>
    <w:link w:val="a6"/>
    <w:qFormat/>
    <w:rsid w:val="007A4C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7A4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7A4C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7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436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7A4C8B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5">
    <w:name w:val="Title"/>
    <w:basedOn w:val="a"/>
    <w:link w:val="a6"/>
    <w:qFormat/>
    <w:rsid w:val="007A4C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rsid w:val="007A4C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utsch4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2019-11-05T09:50:00Z</dcterms:created>
  <dcterms:modified xsi:type="dcterms:W3CDTF">2019-11-05T09:50:00Z</dcterms:modified>
</cp:coreProperties>
</file>